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7C5EE5" w:rsidRDefault="00B0418D" w:rsidP="0011622B">
      <w:pPr>
        <w:pBdr>
          <w:bottom w:val="single" w:sz="6" w:space="1" w:color="auto"/>
        </w:pBdr>
        <w:jc w:val="center"/>
        <w:rPr>
          <w:rFonts w:cs="Times New Roman"/>
          <w:b/>
          <w:sz w:val="28"/>
          <w:szCs w:val="28"/>
        </w:rPr>
      </w:pPr>
      <w:r w:rsidRPr="007C5EE5">
        <w:rPr>
          <w:rFonts w:cs="Times New Roman"/>
          <w:b/>
          <w:sz w:val="28"/>
          <w:szCs w:val="28"/>
        </w:rPr>
        <w:t>Z á p i s</w:t>
      </w:r>
    </w:p>
    <w:p w:rsidR="0092328A" w:rsidRPr="007C5EE5" w:rsidRDefault="00757A75" w:rsidP="00C02C2D">
      <w:pPr>
        <w:pBdr>
          <w:bottom w:val="single" w:sz="6" w:space="1" w:color="auto"/>
        </w:pBdr>
        <w:jc w:val="both"/>
        <w:rPr>
          <w:rFonts w:cs="Times New Roman"/>
          <w:b/>
          <w:sz w:val="28"/>
          <w:szCs w:val="28"/>
        </w:rPr>
      </w:pPr>
      <w:r w:rsidRPr="007C5EE5">
        <w:rPr>
          <w:rFonts w:cs="Times New Roman"/>
          <w:b/>
          <w:sz w:val="28"/>
          <w:szCs w:val="28"/>
        </w:rPr>
        <w:t>z</w:t>
      </w:r>
      <w:r w:rsidR="00B0418D" w:rsidRPr="007C5EE5">
        <w:rPr>
          <w:rFonts w:cs="Times New Roman"/>
          <w:b/>
          <w:sz w:val="28"/>
          <w:szCs w:val="28"/>
        </w:rPr>
        <w:t> </w:t>
      </w:r>
      <w:r w:rsidR="002304D2" w:rsidRPr="007C5EE5">
        <w:rPr>
          <w:rFonts w:cs="Times New Roman"/>
          <w:b/>
          <w:sz w:val="28"/>
          <w:szCs w:val="28"/>
        </w:rPr>
        <w:t>2</w:t>
      </w:r>
      <w:r w:rsidR="00D8707B">
        <w:rPr>
          <w:rFonts w:cs="Times New Roman"/>
          <w:b/>
          <w:sz w:val="28"/>
          <w:szCs w:val="28"/>
        </w:rPr>
        <w:t>9</w:t>
      </w:r>
      <w:r w:rsidR="00B0418D" w:rsidRPr="007C5EE5">
        <w:rPr>
          <w:rFonts w:cs="Times New Roman"/>
          <w:b/>
          <w:sz w:val="28"/>
          <w:szCs w:val="28"/>
        </w:rPr>
        <w:t xml:space="preserve">. zasedání zastupitelstva Obce Bratčice, konaného dne </w:t>
      </w:r>
      <w:r w:rsidR="00D8707B">
        <w:rPr>
          <w:rFonts w:cs="Times New Roman"/>
          <w:b/>
          <w:sz w:val="28"/>
          <w:szCs w:val="28"/>
        </w:rPr>
        <w:t>16</w:t>
      </w:r>
      <w:r w:rsidR="00B0418D" w:rsidRPr="007C5EE5">
        <w:rPr>
          <w:rFonts w:cs="Times New Roman"/>
          <w:b/>
          <w:sz w:val="28"/>
          <w:szCs w:val="28"/>
        </w:rPr>
        <w:t>.</w:t>
      </w:r>
      <w:r w:rsidR="00D8707B">
        <w:rPr>
          <w:rFonts w:cs="Times New Roman"/>
          <w:b/>
          <w:sz w:val="28"/>
          <w:szCs w:val="28"/>
        </w:rPr>
        <w:t>2</w:t>
      </w:r>
      <w:r w:rsidR="001E087A" w:rsidRPr="007C5EE5">
        <w:rPr>
          <w:rFonts w:cs="Times New Roman"/>
          <w:b/>
          <w:sz w:val="28"/>
          <w:szCs w:val="28"/>
        </w:rPr>
        <w:t>.</w:t>
      </w:r>
      <w:r w:rsidR="004429EA" w:rsidRPr="007C5EE5">
        <w:rPr>
          <w:rFonts w:cs="Times New Roman"/>
          <w:b/>
          <w:sz w:val="28"/>
          <w:szCs w:val="28"/>
        </w:rPr>
        <w:t>201</w:t>
      </w:r>
      <w:r w:rsidR="00EA1CE8">
        <w:rPr>
          <w:rFonts w:cs="Times New Roman"/>
          <w:b/>
          <w:sz w:val="28"/>
          <w:szCs w:val="28"/>
        </w:rPr>
        <w:t>7</w:t>
      </w:r>
      <w:r w:rsidR="00B0418D" w:rsidRPr="007C5EE5">
        <w:rPr>
          <w:rFonts w:cs="Times New Roman"/>
          <w:b/>
          <w:sz w:val="28"/>
          <w:szCs w:val="28"/>
        </w:rPr>
        <w:t xml:space="preserve"> od 1</w:t>
      </w:r>
      <w:r w:rsidR="00DD2653" w:rsidRPr="007C5EE5">
        <w:rPr>
          <w:rFonts w:cs="Times New Roman"/>
          <w:b/>
          <w:sz w:val="28"/>
          <w:szCs w:val="28"/>
        </w:rPr>
        <w:t>8</w:t>
      </w:r>
      <w:r w:rsidR="00156063" w:rsidRPr="007C5EE5">
        <w:rPr>
          <w:rFonts w:cs="Times New Roman"/>
          <w:b/>
          <w:sz w:val="28"/>
          <w:szCs w:val="28"/>
        </w:rPr>
        <w:t>.00 hod. v zasedací</w:t>
      </w:r>
      <w:r w:rsidR="00B0418D" w:rsidRPr="007C5EE5">
        <w:rPr>
          <w:rFonts w:cs="Times New Roman"/>
          <w:b/>
          <w:sz w:val="28"/>
          <w:szCs w:val="28"/>
        </w:rPr>
        <w:t xml:space="preserve"> místnosti Obecního úřadu Bratčice</w:t>
      </w:r>
    </w:p>
    <w:p w:rsidR="00B0418D" w:rsidRPr="009B41BD" w:rsidRDefault="00B0418D" w:rsidP="0083328C">
      <w:pPr>
        <w:jc w:val="both"/>
        <w:rPr>
          <w:rFonts w:cs="Times New Roman"/>
          <w:sz w:val="24"/>
          <w:szCs w:val="24"/>
        </w:rPr>
      </w:pPr>
      <w:r w:rsidRPr="009B41BD">
        <w:rPr>
          <w:rFonts w:cs="Times New Roman"/>
          <w:sz w:val="24"/>
          <w:szCs w:val="24"/>
        </w:rPr>
        <w:t xml:space="preserve">Přítomni: </w:t>
      </w:r>
      <w:r w:rsidRPr="009B41BD">
        <w:rPr>
          <w:rFonts w:cs="Times New Roman"/>
          <w:sz w:val="24"/>
          <w:szCs w:val="24"/>
        </w:rPr>
        <w:tab/>
        <w:t>dle prezenční listiny</w:t>
      </w:r>
    </w:p>
    <w:p w:rsidR="00BD5A79" w:rsidRDefault="000572C1" w:rsidP="0083328C">
      <w:pPr>
        <w:jc w:val="both"/>
        <w:rPr>
          <w:rFonts w:cs="Times New Roman"/>
          <w:sz w:val="24"/>
          <w:szCs w:val="24"/>
        </w:rPr>
      </w:pPr>
      <w:r w:rsidRPr="009B41BD">
        <w:rPr>
          <w:rFonts w:cs="Times New Roman"/>
          <w:sz w:val="24"/>
          <w:szCs w:val="24"/>
        </w:rPr>
        <w:t>Ú</w:t>
      </w:r>
      <w:r w:rsidR="00D37BE2" w:rsidRPr="009B41BD">
        <w:rPr>
          <w:rFonts w:cs="Times New Roman"/>
          <w:sz w:val="24"/>
          <w:szCs w:val="24"/>
        </w:rPr>
        <w:t>vodem starosta přivítal přítomné a uvedl</w:t>
      </w:r>
      <w:r w:rsidR="00DD42E3" w:rsidRPr="009B41BD">
        <w:rPr>
          <w:rFonts w:cs="Times New Roman"/>
          <w:sz w:val="24"/>
          <w:szCs w:val="24"/>
        </w:rPr>
        <w:t>, že je přítomno</w:t>
      </w:r>
      <w:r w:rsidR="00B0418D" w:rsidRPr="009B41BD">
        <w:rPr>
          <w:rFonts w:cs="Times New Roman"/>
          <w:sz w:val="24"/>
          <w:szCs w:val="24"/>
        </w:rPr>
        <w:t xml:space="preserve"> </w:t>
      </w:r>
      <w:r w:rsidR="00D8707B">
        <w:rPr>
          <w:rFonts w:cs="Times New Roman"/>
          <w:sz w:val="24"/>
          <w:szCs w:val="24"/>
        </w:rPr>
        <w:t>7</w:t>
      </w:r>
      <w:r w:rsidR="00AB254E" w:rsidRPr="009B41BD">
        <w:rPr>
          <w:rFonts w:cs="Times New Roman"/>
          <w:sz w:val="24"/>
          <w:szCs w:val="24"/>
        </w:rPr>
        <w:t xml:space="preserve"> </w:t>
      </w:r>
      <w:r w:rsidR="006A133D" w:rsidRPr="009B41BD">
        <w:rPr>
          <w:rFonts w:cs="Times New Roman"/>
          <w:sz w:val="24"/>
          <w:szCs w:val="24"/>
        </w:rPr>
        <w:t>členů zastupitelst</w:t>
      </w:r>
      <w:r w:rsidR="00841A45" w:rsidRPr="009B41BD">
        <w:rPr>
          <w:rFonts w:cs="Times New Roman"/>
          <w:sz w:val="24"/>
          <w:szCs w:val="24"/>
        </w:rPr>
        <w:t>va</w:t>
      </w:r>
      <w:r w:rsidR="00D8707B">
        <w:rPr>
          <w:rFonts w:cs="Times New Roman"/>
          <w:sz w:val="24"/>
          <w:szCs w:val="24"/>
        </w:rPr>
        <w:t xml:space="preserve">, </w:t>
      </w:r>
      <w:r w:rsidR="00156063">
        <w:rPr>
          <w:rFonts w:cs="Times New Roman"/>
          <w:sz w:val="24"/>
          <w:szCs w:val="24"/>
        </w:rPr>
        <w:t>s</w:t>
      </w:r>
      <w:r w:rsidR="00D37BE2" w:rsidRPr="009B41BD">
        <w:rPr>
          <w:rFonts w:cs="Times New Roman"/>
          <w:sz w:val="24"/>
          <w:szCs w:val="24"/>
        </w:rPr>
        <w:t xml:space="preserve">tarosta </w:t>
      </w:r>
      <w:r w:rsidR="00841A45" w:rsidRPr="009B41BD">
        <w:rPr>
          <w:rFonts w:cs="Times New Roman"/>
          <w:sz w:val="24"/>
          <w:szCs w:val="24"/>
        </w:rPr>
        <w:t>k</w:t>
      </w:r>
      <w:r w:rsidR="00D37BE2" w:rsidRPr="009B41BD">
        <w:rPr>
          <w:rFonts w:cs="Times New Roman"/>
          <w:sz w:val="24"/>
          <w:szCs w:val="24"/>
        </w:rPr>
        <w:t>onstatoval</w:t>
      </w:r>
      <w:r w:rsidR="003A29E9" w:rsidRPr="009B41BD">
        <w:rPr>
          <w:rFonts w:cs="Times New Roman"/>
          <w:sz w:val="24"/>
          <w:szCs w:val="24"/>
        </w:rPr>
        <w:t>, že z</w:t>
      </w:r>
      <w:r w:rsidR="00B0418D" w:rsidRPr="009B41BD">
        <w:rPr>
          <w:rFonts w:cs="Times New Roman"/>
          <w:sz w:val="24"/>
          <w:szCs w:val="24"/>
        </w:rPr>
        <w:t xml:space="preserve">astupitelstvo je </w:t>
      </w:r>
      <w:r w:rsidR="006F3CB3" w:rsidRPr="009B41BD">
        <w:rPr>
          <w:rFonts w:cs="Times New Roman"/>
          <w:sz w:val="24"/>
          <w:szCs w:val="24"/>
        </w:rPr>
        <w:t>schopno usnášení ve všech bodech jednání</w:t>
      </w:r>
      <w:r w:rsidR="00E72492">
        <w:rPr>
          <w:rFonts w:cs="Times New Roman"/>
          <w:sz w:val="24"/>
          <w:szCs w:val="24"/>
        </w:rPr>
        <w:t xml:space="preserve">. </w:t>
      </w:r>
    </w:p>
    <w:p w:rsidR="003341DD" w:rsidRDefault="00D37BE2" w:rsidP="0083328C">
      <w:pPr>
        <w:jc w:val="both"/>
        <w:rPr>
          <w:rFonts w:cs="Times New Roman"/>
          <w:sz w:val="24"/>
          <w:szCs w:val="24"/>
        </w:rPr>
      </w:pPr>
      <w:r w:rsidRPr="009B41BD">
        <w:rPr>
          <w:rFonts w:cs="Times New Roman"/>
          <w:sz w:val="24"/>
          <w:szCs w:val="24"/>
        </w:rPr>
        <w:t>Dále starosta navrhl</w:t>
      </w:r>
      <w:r w:rsidR="00266E18" w:rsidRPr="009B41BD">
        <w:rPr>
          <w:rFonts w:cs="Times New Roman"/>
          <w:sz w:val="24"/>
          <w:szCs w:val="24"/>
        </w:rPr>
        <w:t>, aby zápis provedl</w:t>
      </w:r>
      <w:r w:rsidR="00CD1126" w:rsidRPr="009B41BD">
        <w:rPr>
          <w:rFonts w:cs="Times New Roman"/>
          <w:sz w:val="24"/>
          <w:szCs w:val="24"/>
        </w:rPr>
        <w:t xml:space="preserve"> p</w:t>
      </w:r>
      <w:r w:rsidR="00D8707B">
        <w:rPr>
          <w:rFonts w:cs="Times New Roman"/>
          <w:sz w:val="24"/>
          <w:szCs w:val="24"/>
        </w:rPr>
        <w:t>. JUDr. Petr Schlesinger</w:t>
      </w:r>
      <w:r w:rsidR="006D6B78" w:rsidRPr="009B41BD">
        <w:rPr>
          <w:rFonts w:cs="Times New Roman"/>
          <w:sz w:val="24"/>
          <w:szCs w:val="24"/>
        </w:rPr>
        <w:t xml:space="preserve"> </w:t>
      </w:r>
      <w:r w:rsidR="00266E18" w:rsidRPr="009B41BD">
        <w:rPr>
          <w:rFonts w:cs="Times New Roman"/>
          <w:sz w:val="24"/>
          <w:szCs w:val="24"/>
        </w:rPr>
        <w:t>a</w:t>
      </w:r>
      <w:r w:rsidR="00841A45" w:rsidRPr="009B41BD">
        <w:rPr>
          <w:rFonts w:cs="Times New Roman"/>
          <w:sz w:val="24"/>
          <w:szCs w:val="24"/>
        </w:rPr>
        <w:t xml:space="preserve"> </w:t>
      </w:r>
      <w:r w:rsidR="00890AC9">
        <w:rPr>
          <w:rFonts w:cs="Times New Roman"/>
          <w:sz w:val="24"/>
          <w:szCs w:val="24"/>
        </w:rPr>
        <w:t>ověřovateli navrhl</w:t>
      </w:r>
      <w:r w:rsidR="005C6650">
        <w:rPr>
          <w:rFonts w:cs="Times New Roman"/>
          <w:sz w:val="24"/>
          <w:szCs w:val="24"/>
        </w:rPr>
        <w:t xml:space="preserve"> p</w:t>
      </w:r>
      <w:r w:rsidR="00D8707B">
        <w:rPr>
          <w:rFonts w:cs="Times New Roman"/>
          <w:sz w:val="24"/>
          <w:szCs w:val="24"/>
        </w:rPr>
        <w:t>. Jiřího Homolu</w:t>
      </w:r>
      <w:r w:rsidR="00E72492">
        <w:rPr>
          <w:rFonts w:cs="Times New Roman"/>
          <w:sz w:val="24"/>
          <w:szCs w:val="24"/>
        </w:rPr>
        <w:t xml:space="preserve"> a p. </w:t>
      </w:r>
      <w:r w:rsidR="00D8707B">
        <w:rPr>
          <w:rFonts w:cs="Times New Roman"/>
          <w:sz w:val="24"/>
          <w:szCs w:val="24"/>
        </w:rPr>
        <w:t>Lubomíra Ondru</w:t>
      </w:r>
      <w:r w:rsidR="00E460DB">
        <w:rPr>
          <w:rFonts w:cs="Times New Roman"/>
          <w:sz w:val="24"/>
          <w:szCs w:val="24"/>
        </w:rPr>
        <w:t>.</w:t>
      </w:r>
      <w:r w:rsidR="0036601F" w:rsidRPr="009B41BD">
        <w:rPr>
          <w:rFonts w:cs="Times New Roman"/>
          <w:sz w:val="24"/>
          <w:szCs w:val="24"/>
        </w:rPr>
        <w:t xml:space="preserve"> Navržení s přijetím funkcí souhlasili.</w:t>
      </w:r>
    </w:p>
    <w:p w:rsidR="00B0418D" w:rsidRPr="00B71189" w:rsidRDefault="001E1EFE" w:rsidP="0083328C">
      <w:pPr>
        <w:jc w:val="both"/>
        <w:rPr>
          <w:rFonts w:cs="Times New Roman"/>
          <w:sz w:val="24"/>
          <w:szCs w:val="24"/>
        </w:rPr>
      </w:pPr>
      <w:r w:rsidRPr="00B71189">
        <w:rPr>
          <w:rFonts w:cs="Times New Roman"/>
          <w:sz w:val="24"/>
          <w:szCs w:val="24"/>
        </w:rPr>
        <w:t>N</w:t>
      </w:r>
      <w:r w:rsidR="00B0418D" w:rsidRPr="00B71189">
        <w:rPr>
          <w:rFonts w:cs="Times New Roman"/>
          <w:sz w:val="24"/>
          <w:szCs w:val="24"/>
        </w:rPr>
        <w:t>ávrh programu zasedání dle pozvánky,</w:t>
      </w:r>
      <w:r w:rsidR="00757A75" w:rsidRPr="00B71189">
        <w:rPr>
          <w:rFonts w:cs="Times New Roman"/>
          <w:sz w:val="24"/>
          <w:szCs w:val="24"/>
        </w:rPr>
        <w:t xml:space="preserve"> doručené členům zastupitelstva</w:t>
      </w:r>
      <w:r w:rsidR="00B0418D" w:rsidRPr="00B71189">
        <w:rPr>
          <w:rFonts w:cs="Times New Roman"/>
          <w:sz w:val="24"/>
          <w:szCs w:val="24"/>
        </w:rPr>
        <w:t xml:space="preserve"> </w:t>
      </w:r>
    </w:p>
    <w:tbl>
      <w:tblPr>
        <w:tblW w:w="0" w:type="auto"/>
        <w:tblInd w:w="108" w:type="dxa"/>
        <w:tblLook w:val="01E0" w:firstRow="1" w:lastRow="1" w:firstColumn="1" w:lastColumn="1" w:noHBand="0" w:noVBand="0"/>
      </w:tblPr>
      <w:tblGrid>
        <w:gridCol w:w="1775"/>
        <w:gridCol w:w="7189"/>
      </w:tblGrid>
      <w:tr w:rsidR="003341DD" w:rsidRPr="009B41BD" w:rsidTr="00A9385A">
        <w:tc>
          <w:tcPr>
            <w:tcW w:w="1800" w:type="dxa"/>
          </w:tcPr>
          <w:p w:rsidR="003341DD" w:rsidRPr="009B41BD" w:rsidRDefault="003341DD" w:rsidP="0083328C">
            <w:pPr>
              <w:jc w:val="both"/>
              <w:rPr>
                <w:rFonts w:cs="Times New Roman"/>
                <w:b/>
                <w:sz w:val="24"/>
                <w:szCs w:val="24"/>
              </w:rPr>
            </w:pPr>
            <w:r w:rsidRPr="009B41BD">
              <w:rPr>
                <w:rFonts w:cs="Times New Roman"/>
                <w:b/>
                <w:sz w:val="24"/>
                <w:szCs w:val="24"/>
              </w:rPr>
              <w:t xml:space="preserve">Navržený </w:t>
            </w:r>
            <w:r w:rsidRPr="009B41BD">
              <w:rPr>
                <w:rFonts w:cs="Times New Roman"/>
                <w:b/>
                <w:sz w:val="24"/>
                <w:szCs w:val="24"/>
              </w:rPr>
              <w:br/>
              <w:t>program:</w:t>
            </w:r>
          </w:p>
        </w:tc>
        <w:tc>
          <w:tcPr>
            <w:tcW w:w="7378" w:type="dxa"/>
          </w:tcPr>
          <w:tbl>
            <w:tblPr>
              <w:tblW w:w="0" w:type="auto"/>
              <w:tblInd w:w="108" w:type="dxa"/>
              <w:tblLook w:val="01E0" w:firstRow="1" w:lastRow="1" w:firstColumn="1" w:lastColumn="1" w:noHBand="0" w:noVBand="0"/>
            </w:tblPr>
            <w:tblGrid>
              <w:gridCol w:w="6865"/>
            </w:tblGrid>
            <w:tr w:rsidR="00407DE8" w:rsidRPr="009B41BD" w:rsidTr="00F77AFE">
              <w:trPr>
                <w:trHeight w:val="2290"/>
              </w:trPr>
              <w:tc>
                <w:tcPr>
                  <w:tcW w:w="7378" w:type="dxa"/>
                </w:tcPr>
                <w:p w:rsidR="00D8707B" w:rsidRPr="00D8707B" w:rsidRDefault="00D8707B" w:rsidP="00D8707B">
                  <w:pPr>
                    <w:numPr>
                      <w:ilvl w:val="0"/>
                      <w:numId w:val="14"/>
                    </w:numPr>
                    <w:spacing w:after="0" w:line="240" w:lineRule="auto"/>
                    <w:jc w:val="both"/>
                    <w:rPr>
                      <w:bCs/>
                      <w:sz w:val="24"/>
                      <w:szCs w:val="24"/>
                    </w:rPr>
                  </w:pPr>
                  <w:r w:rsidRPr="00D8707B">
                    <w:rPr>
                      <w:bCs/>
                      <w:sz w:val="24"/>
                      <w:szCs w:val="24"/>
                    </w:rPr>
                    <w:t>Zahájení, kontrola účasti, určen</w:t>
                  </w:r>
                  <w:r w:rsidRPr="00D8707B">
                    <w:rPr>
                      <w:rFonts w:cs="Edwardian Script ITC"/>
                      <w:bCs/>
                      <w:sz w:val="24"/>
                      <w:szCs w:val="24"/>
                    </w:rPr>
                    <w:t>í</w:t>
                  </w:r>
                  <w:r w:rsidRPr="00D8707B">
                    <w:rPr>
                      <w:bCs/>
                      <w:sz w:val="24"/>
                      <w:szCs w:val="24"/>
                    </w:rPr>
                    <w:t xml:space="preserve"> ověřovatelů z</w:t>
                  </w:r>
                  <w:r w:rsidRPr="00D8707B">
                    <w:rPr>
                      <w:rFonts w:cs="Edwardian Script ITC"/>
                      <w:bCs/>
                      <w:sz w:val="24"/>
                      <w:szCs w:val="24"/>
                    </w:rPr>
                    <w:t>á</w:t>
                  </w:r>
                  <w:r w:rsidRPr="00D8707B">
                    <w:rPr>
                      <w:bCs/>
                      <w:sz w:val="24"/>
                      <w:szCs w:val="24"/>
                    </w:rPr>
                    <w:t>pisu a zapisovatele</w:t>
                  </w:r>
                </w:p>
                <w:p w:rsidR="00D8707B" w:rsidRPr="00D8707B" w:rsidRDefault="00D8707B" w:rsidP="00D8707B">
                  <w:pPr>
                    <w:numPr>
                      <w:ilvl w:val="0"/>
                      <w:numId w:val="14"/>
                    </w:numPr>
                    <w:spacing w:after="0" w:line="240" w:lineRule="auto"/>
                    <w:jc w:val="both"/>
                    <w:rPr>
                      <w:bCs/>
                      <w:sz w:val="24"/>
                      <w:szCs w:val="24"/>
                    </w:rPr>
                  </w:pPr>
                  <w:r w:rsidRPr="00D8707B">
                    <w:rPr>
                      <w:bCs/>
                      <w:sz w:val="24"/>
                      <w:szCs w:val="24"/>
                    </w:rPr>
                    <w:t>Rekapitulace činnosti O</w:t>
                  </w:r>
                  <w:r w:rsidRPr="00D8707B">
                    <w:rPr>
                      <w:rFonts w:cs="Edwardian Script ITC"/>
                      <w:bCs/>
                      <w:sz w:val="24"/>
                      <w:szCs w:val="24"/>
                    </w:rPr>
                    <w:t>Ú</w:t>
                  </w:r>
                  <w:r w:rsidRPr="00D8707B">
                    <w:rPr>
                      <w:bCs/>
                      <w:sz w:val="24"/>
                      <w:szCs w:val="24"/>
                    </w:rPr>
                    <w:t xml:space="preserve"> a starosty od posledn</w:t>
                  </w:r>
                  <w:r w:rsidRPr="00D8707B">
                    <w:rPr>
                      <w:rFonts w:cs="Edwardian Script ITC"/>
                      <w:bCs/>
                      <w:sz w:val="24"/>
                      <w:szCs w:val="24"/>
                    </w:rPr>
                    <w:t>í</w:t>
                  </w:r>
                  <w:r w:rsidRPr="00D8707B">
                    <w:rPr>
                      <w:bCs/>
                      <w:sz w:val="24"/>
                      <w:szCs w:val="24"/>
                    </w:rPr>
                    <w:t>ho zased</w:t>
                  </w:r>
                  <w:r w:rsidRPr="00D8707B">
                    <w:rPr>
                      <w:rFonts w:cs="Edwardian Script ITC"/>
                      <w:bCs/>
                      <w:sz w:val="24"/>
                      <w:szCs w:val="24"/>
                    </w:rPr>
                    <w:t>á</w:t>
                  </w:r>
                  <w:r w:rsidRPr="00D8707B">
                    <w:rPr>
                      <w:bCs/>
                      <w:sz w:val="24"/>
                      <w:szCs w:val="24"/>
                    </w:rPr>
                    <w:t>n</w:t>
                  </w:r>
                  <w:r w:rsidRPr="00D8707B">
                    <w:rPr>
                      <w:rFonts w:cs="Edwardian Script ITC"/>
                      <w:bCs/>
                      <w:sz w:val="24"/>
                      <w:szCs w:val="24"/>
                    </w:rPr>
                    <w:t>í</w:t>
                  </w:r>
                </w:p>
                <w:p w:rsidR="00D8707B" w:rsidRPr="00D8707B" w:rsidRDefault="00D8707B" w:rsidP="00D8707B">
                  <w:pPr>
                    <w:numPr>
                      <w:ilvl w:val="0"/>
                      <w:numId w:val="14"/>
                    </w:numPr>
                    <w:spacing w:after="0" w:line="240" w:lineRule="auto"/>
                    <w:jc w:val="both"/>
                    <w:rPr>
                      <w:bCs/>
                      <w:sz w:val="24"/>
                      <w:szCs w:val="24"/>
                    </w:rPr>
                  </w:pPr>
                  <w:r w:rsidRPr="00D8707B">
                    <w:rPr>
                      <w:rFonts w:cs="Edwardian Script ITC"/>
                      <w:bCs/>
                      <w:sz w:val="24"/>
                      <w:szCs w:val="24"/>
                    </w:rPr>
                    <w:t>Projednání záměru prodeje obecní nemovité věci</w:t>
                  </w:r>
                </w:p>
                <w:p w:rsidR="00D8707B" w:rsidRPr="00D8707B" w:rsidRDefault="00D8707B" w:rsidP="00D8707B">
                  <w:pPr>
                    <w:numPr>
                      <w:ilvl w:val="0"/>
                      <w:numId w:val="14"/>
                    </w:numPr>
                    <w:spacing w:after="0" w:line="240" w:lineRule="auto"/>
                    <w:jc w:val="both"/>
                    <w:rPr>
                      <w:bCs/>
                      <w:sz w:val="24"/>
                      <w:szCs w:val="24"/>
                    </w:rPr>
                  </w:pPr>
                  <w:r w:rsidRPr="00D8707B">
                    <w:rPr>
                      <w:rFonts w:cs="Edwardian Script ITC"/>
                      <w:bCs/>
                      <w:sz w:val="24"/>
                      <w:szCs w:val="24"/>
                    </w:rPr>
                    <w:t>Projednání tendrové dokumentace inv. akce Přístavba MŠ Bratčice</w:t>
                  </w:r>
                </w:p>
                <w:p w:rsidR="00D8707B" w:rsidRPr="00D8707B" w:rsidRDefault="00D8707B" w:rsidP="00D8707B">
                  <w:pPr>
                    <w:numPr>
                      <w:ilvl w:val="0"/>
                      <w:numId w:val="14"/>
                    </w:numPr>
                    <w:spacing w:after="0" w:line="240" w:lineRule="auto"/>
                    <w:jc w:val="both"/>
                    <w:rPr>
                      <w:bCs/>
                      <w:sz w:val="24"/>
                      <w:szCs w:val="24"/>
                    </w:rPr>
                  </w:pPr>
                  <w:r w:rsidRPr="00D8707B">
                    <w:rPr>
                      <w:bCs/>
                      <w:sz w:val="24"/>
                      <w:szCs w:val="24"/>
                    </w:rPr>
                    <w:t>Servisní smlouva s obch. spol. ATLAS consulting spol. s r.o. – programové vybavení CODEXIS</w:t>
                  </w:r>
                </w:p>
                <w:p w:rsidR="00D8707B" w:rsidRPr="00D8707B" w:rsidRDefault="00D8707B" w:rsidP="00D8707B">
                  <w:pPr>
                    <w:numPr>
                      <w:ilvl w:val="0"/>
                      <w:numId w:val="14"/>
                    </w:numPr>
                    <w:spacing w:after="0" w:line="240" w:lineRule="auto"/>
                    <w:jc w:val="both"/>
                    <w:rPr>
                      <w:bCs/>
                      <w:sz w:val="24"/>
                      <w:szCs w:val="24"/>
                    </w:rPr>
                  </w:pPr>
                  <w:r w:rsidRPr="00D8707B">
                    <w:rPr>
                      <w:bCs/>
                      <w:sz w:val="24"/>
                      <w:szCs w:val="24"/>
                    </w:rPr>
                    <w:t xml:space="preserve">Projednání účetní uzávěrky Základní školy a Mateřské školy Bratčice, okres Brno – venkov, p.o. za rok 2016 a návrh na přerozdělení kladného hospodářského výsledku za rok 2016, projednání zápisu k předškolnímu vzdělávání. </w:t>
                  </w:r>
                </w:p>
                <w:p w:rsidR="00D8707B" w:rsidRPr="00D8707B" w:rsidRDefault="00D8707B" w:rsidP="00D8707B">
                  <w:pPr>
                    <w:numPr>
                      <w:ilvl w:val="0"/>
                      <w:numId w:val="14"/>
                    </w:numPr>
                    <w:spacing w:after="0" w:line="240" w:lineRule="auto"/>
                    <w:jc w:val="both"/>
                    <w:rPr>
                      <w:bCs/>
                      <w:sz w:val="24"/>
                      <w:szCs w:val="24"/>
                    </w:rPr>
                  </w:pPr>
                  <w:r w:rsidRPr="00D8707B">
                    <w:rPr>
                      <w:bCs/>
                      <w:sz w:val="24"/>
                      <w:szCs w:val="24"/>
                    </w:rPr>
                    <w:t>Různ</w:t>
                  </w:r>
                  <w:r w:rsidRPr="00D8707B">
                    <w:rPr>
                      <w:rFonts w:cs="Edwardian Script ITC"/>
                      <w:bCs/>
                      <w:sz w:val="24"/>
                      <w:szCs w:val="24"/>
                    </w:rPr>
                    <w:t>é</w:t>
                  </w:r>
                  <w:r w:rsidRPr="00D8707B">
                    <w:rPr>
                      <w:bCs/>
                      <w:sz w:val="24"/>
                      <w:szCs w:val="24"/>
                    </w:rPr>
                    <w:t xml:space="preserve">  </w:t>
                  </w:r>
                </w:p>
                <w:p w:rsidR="00D8707B" w:rsidRPr="00D8707B" w:rsidRDefault="00D8707B" w:rsidP="00D8707B">
                  <w:pPr>
                    <w:numPr>
                      <w:ilvl w:val="0"/>
                      <w:numId w:val="14"/>
                    </w:numPr>
                    <w:spacing w:after="0" w:line="240" w:lineRule="auto"/>
                    <w:jc w:val="both"/>
                    <w:rPr>
                      <w:bCs/>
                      <w:sz w:val="24"/>
                      <w:szCs w:val="24"/>
                    </w:rPr>
                  </w:pPr>
                  <w:r w:rsidRPr="00D8707B">
                    <w:rPr>
                      <w:bCs/>
                      <w:sz w:val="24"/>
                      <w:szCs w:val="24"/>
                    </w:rPr>
                    <w:t>Diskuse, závěr</w:t>
                  </w:r>
                </w:p>
                <w:p w:rsidR="001B3CFB" w:rsidRPr="001B3CFB" w:rsidRDefault="00E72492" w:rsidP="00D8707B">
                  <w:pPr>
                    <w:spacing w:after="0" w:line="240" w:lineRule="auto"/>
                    <w:ind w:left="360"/>
                    <w:jc w:val="both"/>
                    <w:rPr>
                      <w:rFonts w:cs="Times New Roman"/>
                      <w:bCs/>
                      <w:sz w:val="18"/>
                      <w:szCs w:val="18"/>
                    </w:rPr>
                  </w:pPr>
                  <w:r w:rsidRPr="001B3CFB">
                    <w:rPr>
                      <w:rFonts w:cs="Times New Roman"/>
                      <w:bCs/>
                      <w:sz w:val="18"/>
                      <w:szCs w:val="18"/>
                    </w:rPr>
                    <w:t xml:space="preserve"> </w:t>
                  </w:r>
                </w:p>
              </w:tc>
            </w:tr>
            <w:tr w:rsidR="00407DE8" w:rsidRPr="009B41BD" w:rsidTr="00407DE8">
              <w:tc>
                <w:tcPr>
                  <w:tcW w:w="7378" w:type="dxa"/>
                </w:tcPr>
                <w:p w:rsidR="001B3CFB" w:rsidRPr="00890AC9" w:rsidRDefault="001B3CFB" w:rsidP="0083328C">
                  <w:pPr>
                    <w:jc w:val="both"/>
                    <w:rPr>
                      <w:rFonts w:cs="Times New Roman"/>
                      <w:b/>
                      <w:bCs/>
                      <w:sz w:val="18"/>
                      <w:szCs w:val="18"/>
                    </w:rPr>
                  </w:pPr>
                </w:p>
              </w:tc>
            </w:tr>
          </w:tbl>
          <w:p w:rsidR="00D631B3" w:rsidRPr="009B41BD" w:rsidRDefault="00D631B3" w:rsidP="0083328C">
            <w:pPr>
              <w:spacing w:after="0"/>
              <w:ind w:left="360"/>
              <w:jc w:val="both"/>
              <w:rPr>
                <w:rFonts w:cs="Times New Roman"/>
                <w:iCs/>
                <w:sz w:val="24"/>
                <w:szCs w:val="24"/>
              </w:rPr>
            </w:pPr>
          </w:p>
        </w:tc>
      </w:tr>
    </w:tbl>
    <w:p w:rsidR="002A0D7E" w:rsidRPr="009B41BD" w:rsidRDefault="002A0D7E" w:rsidP="002A0D7E">
      <w:pPr>
        <w:jc w:val="both"/>
        <w:rPr>
          <w:rFonts w:cs="Times New Roman"/>
          <w:sz w:val="24"/>
          <w:szCs w:val="24"/>
        </w:rPr>
      </w:pPr>
      <w:r w:rsidRPr="009B41BD">
        <w:rPr>
          <w:rFonts w:cs="Times New Roman"/>
          <w:sz w:val="24"/>
          <w:szCs w:val="24"/>
        </w:rPr>
        <w:t>Před hlasováním starosta vyzval přítomné k připomínkám a doplňujícím návrhům, když připomínek nebylo, dal o návrhu hlasovat.</w:t>
      </w:r>
    </w:p>
    <w:p w:rsidR="002A0D7E" w:rsidRDefault="002A0D7E" w:rsidP="00A132D5">
      <w:pPr>
        <w:jc w:val="both"/>
        <w:rPr>
          <w:rFonts w:cstheme="minorHAnsi"/>
          <w:sz w:val="24"/>
          <w:szCs w:val="24"/>
        </w:rPr>
      </w:pPr>
    </w:p>
    <w:p w:rsidR="00156063" w:rsidRPr="00504BE0" w:rsidRDefault="00CD1126" w:rsidP="00A132D5">
      <w:pPr>
        <w:jc w:val="both"/>
        <w:rPr>
          <w:rFonts w:cstheme="minorHAnsi"/>
          <w:sz w:val="24"/>
          <w:szCs w:val="24"/>
        </w:rPr>
      </w:pPr>
      <w:r w:rsidRPr="00504BE0">
        <w:rPr>
          <w:rFonts w:cstheme="minorHAnsi"/>
          <w:b/>
          <w:sz w:val="24"/>
          <w:szCs w:val="24"/>
        </w:rPr>
        <w:t xml:space="preserve">Návrh usnesení: </w:t>
      </w:r>
      <w:r w:rsidR="002A0D7E">
        <w:rPr>
          <w:rFonts w:cstheme="minorHAnsi"/>
          <w:sz w:val="24"/>
          <w:szCs w:val="24"/>
        </w:rPr>
        <w:t>n</w:t>
      </w:r>
      <w:r w:rsidRPr="00504BE0">
        <w:rPr>
          <w:rFonts w:cstheme="minorHAnsi"/>
          <w:sz w:val="24"/>
          <w:szCs w:val="24"/>
        </w:rPr>
        <w:t>avržený program zastupitelstv</w:t>
      </w:r>
      <w:r w:rsidR="00F60241" w:rsidRPr="00504BE0">
        <w:rPr>
          <w:rFonts w:cstheme="minorHAnsi"/>
          <w:sz w:val="24"/>
          <w:szCs w:val="24"/>
        </w:rPr>
        <w:t xml:space="preserve">a byl přijat </w:t>
      </w:r>
      <w:r w:rsidR="00DF69AD">
        <w:rPr>
          <w:rFonts w:cstheme="minorHAnsi"/>
          <w:sz w:val="24"/>
          <w:szCs w:val="24"/>
        </w:rPr>
        <w:t>v před</w:t>
      </w:r>
      <w:r w:rsidR="0098405E">
        <w:rPr>
          <w:rFonts w:cstheme="minorHAnsi"/>
          <w:sz w:val="24"/>
          <w:szCs w:val="24"/>
        </w:rPr>
        <w:t>ložené po</w:t>
      </w:r>
      <w:r w:rsidR="002A0D7E">
        <w:rPr>
          <w:rFonts w:cstheme="minorHAnsi"/>
          <w:sz w:val="24"/>
          <w:szCs w:val="24"/>
        </w:rPr>
        <w:t>době</w:t>
      </w:r>
      <w:r w:rsidR="00DF69AD">
        <w:rPr>
          <w:rFonts w:cstheme="minorHAnsi"/>
          <w:sz w:val="24"/>
          <w:szCs w:val="24"/>
        </w:rPr>
        <w:t>.</w:t>
      </w:r>
    </w:p>
    <w:p w:rsidR="00C02C2D" w:rsidRPr="00504BE0" w:rsidRDefault="00B0418D" w:rsidP="00A132D5">
      <w:pPr>
        <w:jc w:val="both"/>
        <w:rPr>
          <w:rFonts w:cstheme="minorHAnsi"/>
          <w:sz w:val="24"/>
          <w:szCs w:val="24"/>
        </w:rPr>
      </w:pPr>
      <w:r w:rsidRPr="00504BE0">
        <w:rPr>
          <w:rFonts w:cstheme="minorHAnsi"/>
          <w:i/>
          <w:sz w:val="24"/>
          <w:szCs w:val="24"/>
          <w:u w:val="single"/>
        </w:rPr>
        <w:t>Hlasování:</w:t>
      </w:r>
      <w:r w:rsidR="00F275B9" w:rsidRPr="00504BE0">
        <w:rPr>
          <w:rFonts w:cstheme="minorHAnsi"/>
          <w:sz w:val="24"/>
          <w:szCs w:val="24"/>
        </w:rPr>
        <w:t xml:space="preserve"> Pro</w:t>
      </w:r>
      <w:r w:rsidR="009A7958" w:rsidRPr="00504BE0">
        <w:rPr>
          <w:rFonts w:cstheme="minorHAnsi"/>
          <w:sz w:val="24"/>
          <w:szCs w:val="24"/>
        </w:rPr>
        <w:t xml:space="preserve"> </w:t>
      </w:r>
      <w:r w:rsidR="00210A39">
        <w:rPr>
          <w:rFonts w:cstheme="minorHAnsi"/>
          <w:sz w:val="24"/>
          <w:szCs w:val="24"/>
        </w:rPr>
        <w:t>7</w:t>
      </w:r>
      <w:r w:rsidR="00592E28" w:rsidRPr="00504BE0">
        <w:rPr>
          <w:rFonts w:cstheme="minorHAnsi"/>
          <w:sz w:val="24"/>
          <w:szCs w:val="24"/>
        </w:rPr>
        <w:t>,</w:t>
      </w:r>
      <w:r w:rsidRPr="00504BE0">
        <w:rPr>
          <w:rFonts w:cstheme="minorHAnsi"/>
          <w:sz w:val="24"/>
          <w:szCs w:val="24"/>
        </w:rPr>
        <w:t xml:space="preserve"> proti</w:t>
      </w:r>
      <w:r w:rsidR="00C32FD1" w:rsidRPr="00504BE0">
        <w:rPr>
          <w:rFonts w:cstheme="minorHAnsi"/>
          <w:sz w:val="24"/>
          <w:szCs w:val="24"/>
        </w:rPr>
        <w:t xml:space="preserve"> </w:t>
      </w:r>
      <w:r w:rsidR="00210A39">
        <w:rPr>
          <w:rFonts w:cstheme="minorHAnsi"/>
          <w:sz w:val="24"/>
          <w:szCs w:val="24"/>
        </w:rPr>
        <w:t>0</w:t>
      </w:r>
      <w:r w:rsidR="00F275B9" w:rsidRPr="00504BE0">
        <w:rPr>
          <w:rFonts w:cstheme="minorHAnsi"/>
          <w:sz w:val="24"/>
          <w:szCs w:val="24"/>
        </w:rPr>
        <w:t xml:space="preserve">, zdržel se </w:t>
      </w:r>
      <w:r w:rsidR="00210A39">
        <w:rPr>
          <w:rFonts w:cstheme="minorHAnsi"/>
          <w:sz w:val="24"/>
          <w:szCs w:val="24"/>
        </w:rPr>
        <w:t>0</w:t>
      </w:r>
      <w:r w:rsidR="00F275B9" w:rsidRPr="00504BE0">
        <w:rPr>
          <w:rFonts w:cstheme="minorHAnsi"/>
          <w:sz w:val="24"/>
          <w:szCs w:val="24"/>
        </w:rPr>
        <w:t>.</w:t>
      </w:r>
    </w:p>
    <w:p w:rsidR="00504BE0" w:rsidRPr="00504BE0" w:rsidRDefault="008A6667" w:rsidP="00A132D5">
      <w:pPr>
        <w:jc w:val="both"/>
        <w:rPr>
          <w:rFonts w:cstheme="minorHAnsi"/>
          <w:sz w:val="24"/>
          <w:szCs w:val="24"/>
        </w:rPr>
      </w:pPr>
      <w:r w:rsidRPr="00504BE0">
        <w:rPr>
          <w:rFonts w:cstheme="minorHAnsi"/>
          <w:sz w:val="24"/>
          <w:szCs w:val="24"/>
        </w:rPr>
        <w:t>Usnesení č.</w:t>
      </w:r>
      <w:r w:rsidR="009A7958" w:rsidRPr="00504BE0">
        <w:rPr>
          <w:rFonts w:cstheme="minorHAnsi"/>
          <w:sz w:val="24"/>
          <w:szCs w:val="24"/>
        </w:rPr>
        <w:t xml:space="preserve"> </w:t>
      </w:r>
      <w:r w:rsidRPr="00504BE0">
        <w:rPr>
          <w:rFonts w:cstheme="minorHAnsi"/>
          <w:sz w:val="24"/>
          <w:szCs w:val="24"/>
        </w:rPr>
        <w:t>1</w:t>
      </w:r>
      <w:r w:rsidR="00B0418D" w:rsidRPr="00504BE0">
        <w:rPr>
          <w:rFonts w:cstheme="minorHAnsi"/>
          <w:sz w:val="24"/>
          <w:szCs w:val="24"/>
        </w:rPr>
        <w:t xml:space="preserve"> </w:t>
      </w:r>
      <w:r w:rsidRPr="00504BE0">
        <w:rPr>
          <w:rFonts w:cstheme="minorHAnsi"/>
          <w:sz w:val="24"/>
          <w:szCs w:val="24"/>
        </w:rPr>
        <w:t xml:space="preserve">bylo </w:t>
      </w:r>
      <w:r w:rsidR="00B0418D" w:rsidRPr="00504BE0">
        <w:rPr>
          <w:rFonts w:cstheme="minorHAnsi"/>
          <w:sz w:val="24"/>
          <w:szCs w:val="24"/>
        </w:rPr>
        <w:t>schválen</w:t>
      </w:r>
      <w:r w:rsidRPr="00504BE0">
        <w:rPr>
          <w:rFonts w:cstheme="minorHAnsi"/>
          <w:sz w:val="24"/>
          <w:szCs w:val="24"/>
        </w:rPr>
        <w:t>o</w:t>
      </w:r>
      <w:r w:rsidR="00C02C2D" w:rsidRPr="00504BE0">
        <w:rPr>
          <w:rFonts w:cstheme="minorHAnsi"/>
          <w:sz w:val="24"/>
          <w:szCs w:val="24"/>
        </w:rPr>
        <w:t>.</w:t>
      </w:r>
    </w:p>
    <w:p w:rsidR="00DD527A" w:rsidRDefault="00DD527A" w:rsidP="00F6288A">
      <w:pPr>
        <w:rPr>
          <w:rFonts w:cstheme="minorHAnsi"/>
          <w:b/>
          <w:sz w:val="24"/>
          <w:szCs w:val="24"/>
          <w:u w:val="single"/>
        </w:rPr>
      </w:pPr>
    </w:p>
    <w:p w:rsidR="00D8707B" w:rsidRDefault="00D8707B" w:rsidP="00A132D5">
      <w:pPr>
        <w:jc w:val="center"/>
        <w:rPr>
          <w:rFonts w:cstheme="minorHAnsi"/>
          <w:b/>
          <w:sz w:val="24"/>
          <w:szCs w:val="24"/>
          <w:u w:val="single"/>
        </w:rPr>
      </w:pPr>
    </w:p>
    <w:p w:rsidR="00D8707B" w:rsidRDefault="00D8707B" w:rsidP="00A132D5">
      <w:pPr>
        <w:jc w:val="center"/>
        <w:rPr>
          <w:rFonts w:cstheme="minorHAnsi"/>
          <w:b/>
          <w:sz w:val="24"/>
          <w:szCs w:val="24"/>
          <w:u w:val="single"/>
        </w:rPr>
      </w:pPr>
    </w:p>
    <w:p w:rsidR="001B3CFB" w:rsidRPr="00504BE0" w:rsidRDefault="006F3CB3" w:rsidP="00A132D5">
      <w:pPr>
        <w:jc w:val="center"/>
        <w:rPr>
          <w:rFonts w:cstheme="minorHAnsi"/>
          <w:b/>
          <w:sz w:val="24"/>
          <w:szCs w:val="24"/>
          <w:u w:val="single"/>
        </w:rPr>
      </w:pPr>
      <w:r w:rsidRPr="00504BE0">
        <w:rPr>
          <w:rFonts w:cstheme="minorHAnsi"/>
          <w:b/>
          <w:sz w:val="24"/>
          <w:szCs w:val="24"/>
          <w:u w:val="single"/>
        </w:rPr>
        <w:t>Kontrola plnění usnesení:</w:t>
      </w:r>
    </w:p>
    <w:p w:rsidR="00E72492" w:rsidRDefault="00E72492" w:rsidP="00A132D5">
      <w:pPr>
        <w:rPr>
          <w:rFonts w:cstheme="minorHAnsi"/>
          <w:b/>
          <w:sz w:val="24"/>
          <w:szCs w:val="24"/>
        </w:rPr>
      </w:pPr>
    </w:p>
    <w:p w:rsidR="00DA2A99" w:rsidRPr="004F087F" w:rsidRDefault="00B35B1D" w:rsidP="00A132D5">
      <w:pPr>
        <w:rPr>
          <w:rFonts w:cstheme="minorHAnsi"/>
          <w:b/>
          <w:sz w:val="24"/>
          <w:szCs w:val="24"/>
          <w:u w:val="single"/>
        </w:rPr>
      </w:pPr>
      <w:r w:rsidRPr="00504BE0">
        <w:rPr>
          <w:rFonts w:cstheme="minorHAnsi"/>
          <w:b/>
          <w:sz w:val="24"/>
          <w:szCs w:val="24"/>
        </w:rPr>
        <w:t>S c h v a l u j e :</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Záměr podání žádosti o dotaci z programu Údržba a obnova kulturních a venkovských prvků pro rok 2017 na restaurování Pamětního kříže padlého vojína na pozemku parc. č. 418/1 k.ú. Bratčice - splněno</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Uzavření SoD na zajištění restaurování Pamětního kříže - splněno</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Smlouvu o bezúplatném užívání Radiostanice ruční typ EASY s HZS JMK - splněno</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Provozní řád posilovny, multifunkčního hřiště a půdní vestavby TJ SOKOL Bratčice - splněno</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Uzavření dohody o započtení vzájemných pohledávek obce a obch.spol. ISJ, s.r.o. - splněno</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Rozpočtové opatření 1/2017</w:t>
      </w:r>
    </w:p>
    <w:p w:rsidR="00D8707B" w:rsidRPr="00F40339"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Inventarizační zprávu za rok 2016</w:t>
      </w:r>
    </w:p>
    <w:p w:rsidR="00D8707B" w:rsidRPr="002304D2"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Otevření kurzů systému sebeobrany RBSD - splněno</w:t>
      </w:r>
    </w:p>
    <w:p w:rsidR="00E72492" w:rsidRDefault="00E72492" w:rsidP="00D8707B">
      <w:pPr>
        <w:pStyle w:val="Odstavecseseznamem"/>
        <w:spacing w:line="240" w:lineRule="auto"/>
        <w:ind w:left="644"/>
        <w:jc w:val="both"/>
        <w:rPr>
          <w:rFonts w:cs="Times New Roman"/>
          <w:sz w:val="20"/>
          <w:szCs w:val="20"/>
        </w:rPr>
      </w:pPr>
    </w:p>
    <w:p w:rsidR="00F77AFE" w:rsidRPr="00E72492" w:rsidRDefault="00B35B1D" w:rsidP="00A132D5">
      <w:pPr>
        <w:jc w:val="both"/>
        <w:rPr>
          <w:rFonts w:cstheme="minorHAnsi"/>
          <w:b/>
          <w:sz w:val="24"/>
          <w:szCs w:val="24"/>
        </w:rPr>
      </w:pPr>
      <w:r w:rsidRPr="00E72492">
        <w:rPr>
          <w:rFonts w:cstheme="minorHAnsi"/>
          <w:b/>
          <w:sz w:val="24"/>
          <w:szCs w:val="24"/>
        </w:rPr>
        <w:t>P o v ě ř u j e :</w:t>
      </w:r>
    </w:p>
    <w:p w:rsidR="00D8707B" w:rsidRPr="00787E6B"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Starostu ke všem krokům směřujícím k zajištění záměru restaurování Pamětního kříže - splněno</w:t>
      </w:r>
    </w:p>
    <w:p w:rsidR="00D8707B" w:rsidRPr="00787E6B" w:rsidRDefault="00D8707B" w:rsidP="00D8707B">
      <w:pPr>
        <w:pStyle w:val="Odstavecseseznamem"/>
        <w:numPr>
          <w:ilvl w:val="0"/>
          <w:numId w:val="27"/>
        </w:numPr>
        <w:spacing w:line="240" w:lineRule="auto"/>
        <w:jc w:val="both"/>
        <w:rPr>
          <w:rFonts w:cs="Times New Roman"/>
          <w:b/>
          <w:sz w:val="20"/>
          <w:szCs w:val="20"/>
        </w:rPr>
      </w:pPr>
      <w:r w:rsidRPr="00787E6B">
        <w:rPr>
          <w:rFonts w:cs="Times New Roman"/>
          <w:sz w:val="20"/>
          <w:szCs w:val="20"/>
        </w:rPr>
        <w:t>Starostu</w:t>
      </w:r>
      <w:r>
        <w:rPr>
          <w:rFonts w:cs="Times New Roman"/>
          <w:sz w:val="20"/>
          <w:szCs w:val="20"/>
        </w:rPr>
        <w:t xml:space="preserve"> podpisem SoD s obch. spol. MARSTON-CZ, s.r.o. na restaurování Pamětního kříže - splněno</w:t>
      </w:r>
    </w:p>
    <w:p w:rsidR="00D8707B" w:rsidRPr="00787E6B"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Starostu podpisem smlouvy o bezúplatném užívání radiostanice s HZS JMK - splněno</w:t>
      </w:r>
    </w:p>
    <w:p w:rsidR="00D8707B" w:rsidRPr="00787E6B"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Starostu podpisem dohody o vzájemném započtení pohledávek s obch. spol. ISJ, s.r.o. - splněno</w:t>
      </w:r>
    </w:p>
    <w:p w:rsidR="00D8707B" w:rsidRPr="002304D2" w:rsidRDefault="00D8707B" w:rsidP="00D8707B">
      <w:pPr>
        <w:pStyle w:val="Odstavecseseznamem"/>
        <w:numPr>
          <w:ilvl w:val="0"/>
          <w:numId w:val="27"/>
        </w:numPr>
        <w:spacing w:line="240" w:lineRule="auto"/>
        <w:jc w:val="both"/>
        <w:rPr>
          <w:rFonts w:cs="Times New Roman"/>
          <w:b/>
          <w:sz w:val="20"/>
          <w:szCs w:val="20"/>
        </w:rPr>
      </w:pPr>
      <w:r>
        <w:rPr>
          <w:rFonts w:cs="Times New Roman"/>
          <w:sz w:val="20"/>
          <w:szCs w:val="20"/>
        </w:rPr>
        <w:t>Starostu k potřebným krokům směřujícím k zabezpečení otevření kurzů systému sebeobrany - splněno</w:t>
      </w:r>
    </w:p>
    <w:p w:rsidR="00E72492" w:rsidRPr="00E018E9" w:rsidRDefault="00E72492" w:rsidP="00D8707B">
      <w:pPr>
        <w:pStyle w:val="Odstavecseseznamem"/>
        <w:spacing w:line="240" w:lineRule="auto"/>
        <w:ind w:left="644"/>
        <w:jc w:val="both"/>
        <w:rPr>
          <w:rFonts w:cs="Times New Roman"/>
          <w:b/>
          <w:sz w:val="20"/>
          <w:szCs w:val="20"/>
        </w:rPr>
      </w:pPr>
    </w:p>
    <w:p w:rsidR="00B35B1D" w:rsidRPr="00E72492" w:rsidRDefault="00B35B1D" w:rsidP="00A132D5">
      <w:pPr>
        <w:jc w:val="both"/>
        <w:rPr>
          <w:rFonts w:cstheme="minorHAnsi"/>
          <w:b/>
          <w:sz w:val="24"/>
          <w:szCs w:val="24"/>
        </w:rPr>
      </w:pPr>
      <w:r w:rsidRPr="00E72492">
        <w:rPr>
          <w:rFonts w:cstheme="minorHAnsi"/>
          <w:b/>
          <w:sz w:val="24"/>
          <w:szCs w:val="24"/>
        </w:rPr>
        <w:t>B e r e   n a   v ě d o m í :</w:t>
      </w:r>
    </w:p>
    <w:p w:rsidR="00D8707B" w:rsidRPr="00787E6B" w:rsidRDefault="00D8707B" w:rsidP="00D8707B">
      <w:pPr>
        <w:pStyle w:val="Odstavecseseznamem"/>
        <w:numPr>
          <w:ilvl w:val="0"/>
          <w:numId w:val="27"/>
        </w:numPr>
        <w:spacing w:line="240" w:lineRule="auto"/>
        <w:jc w:val="both"/>
        <w:rPr>
          <w:rFonts w:cs="Times New Roman"/>
          <w:bCs/>
          <w:sz w:val="24"/>
          <w:szCs w:val="24"/>
        </w:rPr>
      </w:pPr>
      <w:r>
        <w:rPr>
          <w:rFonts w:cs="Times New Roman"/>
          <w:bCs/>
          <w:sz w:val="20"/>
          <w:szCs w:val="20"/>
        </w:rPr>
        <w:t>Rekapitulaci činnosti OÚ a starosty od posledního za</w:t>
      </w:r>
      <w:r w:rsidRPr="00787E6B">
        <w:rPr>
          <w:rFonts w:cs="Times New Roman"/>
          <w:bCs/>
          <w:sz w:val="20"/>
          <w:szCs w:val="20"/>
        </w:rPr>
        <w:t>sedání</w:t>
      </w:r>
    </w:p>
    <w:p w:rsidR="00210A39" w:rsidRPr="002E607D" w:rsidRDefault="00D8707B" w:rsidP="002E607D">
      <w:pPr>
        <w:pStyle w:val="Odstavecseseznamem"/>
        <w:numPr>
          <w:ilvl w:val="0"/>
          <w:numId w:val="27"/>
        </w:numPr>
        <w:spacing w:line="240" w:lineRule="auto"/>
        <w:jc w:val="both"/>
        <w:rPr>
          <w:rFonts w:cs="Times New Roman"/>
          <w:bCs/>
          <w:sz w:val="24"/>
          <w:szCs w:val="24"/>
        </w:rPr>
      </w:pPr>
      <w:r>
        <w:rPr>
          <w:rFonts w:cs="Times New Roman"/>
          <w:bCs/>
          <w:sz w:val="20"/>
          <w:szCs w:val="20"/>
        </w:rPr>
        <w:t>Informace o termínech prázdnin v ZŠ a MŠ Bratčice, sml. o pronájmu nebytových prostor v ZŠ, vyúčtování provozních nákladů ŠJ v ZŠ Židlochovice, příspěvek na SPOD za rok 2017, nařízení SVS ohl. aviární influenzy, VPS ohl. silážního žlabu BPS spol. Stavos Brno, a.s., zprávu policie o kontrole stanovených limitů rychlosti, nutnost vypracování plánu rozvoje sportu v obci.</w:t>
      </w:r>
    </w:p>
    <w:p w:rsidR="00BD5A79" w:rsidRDefault="00125E57" w:rsidP="00A132D5">
      <w:pPr>
        <w:jc w:val="both"/>
        <w:rPr>
          <w:rFonts w:cstheme="minorHAnsi"/>
          <w:i/>
          <w:sz w:val="24"/>
          <w:szCs w:val="24"/>
        </w:rPr>
      </w:pPr>
      <w:r w:rsidRPr="00504BE0">
        <w:rPr>
          <w:rFonts w:cstheme="minorHAnsi"/>
          <w:i/>
          <w:sz w:val="24"/>
          <w:szCs w:val="24"/>
        </w:rPr>
        <w:t>Zastupitelstvo bere na vědomí.</w:t>
      </w:r>
    </w:p>
    <w:p w:rsidR="006C3996" w:rsidRPr="006C3996" w:rsidRDefault="006C3996" w:rsidP="00A132D5">
      <w:pPr>
        <w:jc w:val="both"/>
        <w:rPr>
          <w:rFonts w:cstheme="minorHAnsi"/>
          <w:i/>
          <w:sz w:val="24"/>
          <w:szCs w:val="24"/>
        </w:rPr>
      </w:pPr>
    </w:p>
    <w:p w:rsidR="00746236" w:rsidRPr="00504BE0" w:rsidRDefault="00D200F5" w:rsidP="00A132D5">
      <w:pPr>
        <w:jc w:val="both"/>
        <w:rPr>
          <w:rFonts w:cstheme="minorHAnsi"/>
          <w:bCs/>
          <w:sz w:val="24"/>
          <w:szCs w:val="24"/>
        </w:rPr>
      </w:pPr>
      <w:r w:rsidRPr="00504BE0">
        <w:rPr>
          <w:rFonts w:cstheme="minorHAnsi"/>
          <w:b/>
          <w:sz w:val="24"/>
          <w:szCs w:val="24"/>
          <w:u w:val="single"/>
        </w:rPr>
        <w:t>Ad 2</w:t>
      </w:r>
      <w:r w:rsidR="00CE45B8" w:rsidRPr="00504BE0">
        <w:rPr>
          <w:rFonts w:cstheme="minorHAnsi"/>
          <w:b/>
          <w:sz w:val="24"/>
          <w:szCs w:val="24"/>
          <w:u w:val="single"/>
        </w:rPr>
        <w:t>.</w:t>
      </w:r>
      <w:r w:rsidR="00CE45B8" w:rsidRPr="00504BE0">
        <w:rPr>
          <w:rFonts w:cstheme="minorHAnsi"/>
          <w:bCs/>
          <w:sz w:val="24"/>
          <w:szCs w:val="24"/>
        </w:rPr>
        <w:t xml:space="preserve">  </w:t>
      </w:r>
      <w:r w:rsidR="00746236" w:rsidRPr="00504BE0">
        <w:rPr>
          <w:rFonts w:cstheme="minorHAnsi"/>
          <w:b/>
          <w:bCs/>
          <w:sz w:val="24"/>
          <w:szCs w:val="24"/>
        </w:rPr>
        <w:t>Rekapitulace činnosti OÚ a starosty od posledního zasedání:</w:t>
      </w:r>
    </w:p>
    <w:p w:rsidR="00C160C7" w:rsidRPr="00504BE0" w:rsidRDefault="0069394D" w:rsidP="00A132D5">
      <w:pPr>
        <w:spacing w:after="0"/>
        <w:jc w:val="both"/>
        <w:rPr>
          <w:rFonts w:cstheme="minorHAnsi"/>
          <w:sz w:val="24"/>
          <w:szCs w:val="24"/>
        </w:rPr>
      </w:pPr>
      <w:r>
        <w:rPr>
          <w:rFonts w:cstheme="minorHAnsi"/>
          <w:sz w:val="24"/>
          <w:szCs w:val="24"/>
          <w:u w:val="single"/>
        </w:rPr>
        <w:t>Jednání na Úřadu pro zastupování státu ve věcech majetkových</w:t>
      </w:r>
      <w:r w:rsidR="00AD3095" w:rsidRPr="00504BE0">
        <w:rPr>
          <w:rFonts w:cstheme="minorHAnsi"/>
          <w:sz w:val="24"/>
          <w:szCs w:val="24"/>
        </w:rPr>
        <w:t xml:space="preserve"> – </w:t>
      </w:r>
      <w:r>
        <w:rPr>
          <w:rFonts w:cstheme="minorHAnsi"/>
          <w:sz w:val="24"/>
          <w:szCs w:val="24"/>
        </w:rPr>
        <w:t>jednání se za Obec Bratčice účastnili starosta obce a JUDr. Petr Schlesinger. Výsledkem jednání je: a) na vodní nádrž na návsi bude vyhotoveno souhlasné prohlášení, na jehož základě bude možné pozemky vodní nádrže zapsat na list vlastnictví Obce Bratčice b) ke zbylým dvěma lokalitám byly stanoveny potřebné úkony, které je nutno zajistit.</w:t>
      </w:r>
    </w:p>
    <w:p w:rsidR="00DF480C" w:rsidRPr="00504BE0" w:rsidRDefault="00DF480C" w:rsidP="00A132D5">
      <w:pPr>
        <w:spacing w:after="0"/>
        <w:jc w:val="both"/>
        <w:rPr>
          <w:rFonts w:cstheme="minorHAnsi"/>
          <w:sz w:val="24"/>
          <w:szCs w:val="24"/>
        </w:rPr>
      </w:pPr>
    </w:p>
    <w:p w:rsidR="00A248D9" w:rsidRPr="00504BE0" w:rsidRDefault="0069394D" w:rsidP="00A132D5">
      <w:pPr>
        <w:spacing w:after="0"/>
        <w:jc w:val="both"/>
        <w:rPr>
          <w:rFonts w:cstheme="minorHAnsi"/>
          <w:sz w:val="24"/>
          <w:szCs w:val="24"/>
        </w:rPr>
      </w:pPr>
      <w:r>
        <w:rPr>
          <w:rFonts w:cstheme="minorHAnsi"/>
          <w:sz w:val="24"/>
          <w:szCs w:val="24"/>
          <w:u w:val="single"/>
        </w:rPr>
        <w:t>Studie revitalizace zeleně na návsi</w:t>
      </w:r>
      <w:r w:rsidR="00A248D9" w:rsidRPr="00504BE0">
        <w:rPr>
          <w:rFonts w:cstheme="minorHAnsi"/>
          <w:sz w:val="24"/>
          <w:szCs w:val="24"/>
        </w:rPr>
        <w:t xml:space="preserve"> – </w:t>
      </w:r>
      <w:r>
        <w:rPr>
          <w:rFonts w:cstheme="minorHAnsi"/>
          <w:sz w:val="24"/>
          <w:szCs w:val="24"/>
        </w:rPr>
        <w:t>v souvislosti s výše uvedeným byl osloven</w:t>
      </w:r>
      <w:r w:rsidR="0075318E">
        <w:rPr>
          <w:rFonts w:cstheme="minorHAnsi"/>
          <w:sz w:val="24"/>
          <w:szCs w:val="24"/>
        </w:rPr>
        <w:t xml:space="preserve"> odborník na krajino </w:t>
      </w:r>
      <w:r w:rsidR="00364203">
        <w:rPr>
          <w:rFonts w:cstheme="minorHAnsi"/>
          <w:sz w:val="24"/>
          <w:szCs w:val="24"/>
        </w:rPr>
        <w:t>tvorbu, který navrh</w:t>
      </w:r>
      <w:r w:rsidR="0075318E">
        <w:rPr>
          <w:rFonts w:cstheme="minorHAnsi"/>
          <w:sz w:val="24"/>
          <w:szCs w:val="24"/>
        </w:rPr>
        <w:t xml:space="preserve">l prvotní studii možné podoby uvedeného prostoru, zároveň proběhlo místní šetření ke stavu a skladbě současného porostu v lokalitě. Na </w:t>
      </w:r>
      <w:r w:rsidR="00364203">
        <w:rPr>
          <w:rFonts w:cstheme="minorHAnsi"/>
          <w:sz w:val="24"/>
          <w:szCs w:val="24"/>
        </w:rPr>
        <w:t>u</w:t>
      </w:r>
      <w:r w:rsidR="0075318E">
        <w:rPr>
          <w:rFonts w:cstheme="minorHAnsi"/>
          <w:sz w:val="24"/>
          <w:szCs w:val="24"/>
        </w:rPr>
        <w:t xml:space="preserve">vedený záměr bude případně možno žádat dotační prostředky na obnovu zeleně v intravilánu obce.  </w:t>
      </w:r>
      <w:r w:rsidR="00364203">
        <w:rPr>
          <w:rFonts w:cstheme="minorHAnsi"/>
          <w:sz w:val="24"/>
          <w:szCs w:val="24"/>
        </w:rPr>
        <w:lastRenderedPageBreak/>
        <w:t>Oslovena byla i</w:t>
      </w:r>
      <w:r w:rsidR="0075318E">
        <w:rPr>
          <w:rFonts w:cstheme="minorHAnsi"/>
          <w:sz w:val="24"/>
          <w:szCs w:val="24"/>
        </w:rPr>
        <w:t xml:space="preserve"> společnost poskytující dotační poradenství, která se specializuje na tento typ projektů. Dále bude bodem jednání.</w:t>
      </w:r>
    </w:p>
    <w:p w:rsidR="002E1B07" w:rsidRPr="00504BE0" w:rsidRDefault="00A248D9" w:rsidP="00A132D5">
      <w:pPr>
        <w:spacing w:after="0"/>
        <w:jc w:val="both"/>
        <w:rPr>
          <w:rFonts w:cstheme="minorHAnsi"/>
          <w:sz w:val="24"/>
          <w:szCs w:val="24"/>
        </w:rPr>
      </w:pPr>
      <w:r w:rsidRPr="00504BE0">
        <w:rPr>
          <w:rFonts w:cstheme="minorHAnsi"/>
          <w:sz w:val="24"/>
          <w:szCs w:val="24"/>
        </w:rPr>
        <w:t xml:space="preserve"> </w:t>
      </w:r>
    </w:p>
    <w:p w:rsidR="00AE722A" w:rsidRDefault="00B400DF" w:rsidP="00A132D5">
      <w:pPr>
        <w:spacing w:after="0"/>
        <w:jc w:val="both"/>
        <w:rPr>
          <w:rFonts w:cstheme="minorHAnsi"/>
          <w:sz w:val="24"/>
          <w:szCs w:val="24"/>
        </w:rPr>
      </w:pPr>
      <w:r>
        <w:rPr>
          <w:rFonts w:cstheme="minorHAnsi"/>
          <w:sz w:val="24"/>
          <w:szCs w:val="24"/>
          <w:u w:val="single"/>
        </w:rPr>
        <w:t>Jednání na Úřadu práce ČR Kontaktní</w:t>
      </w:r>
      <w:r w:rsidR="0075318E">
        <w:rPr>
          <w:rFonts w:cstheme="minorHAnsi"/>
          <w:sz w:val="24"/>
          <w:szCs w:val="24"/>
          <w:u w:val="single"/>
        </w:rPr>
        <w:t xml:space="preserve"> pracoviště Brno - venkov</w:t>
      </w:r>
      <w:r w:rsidR="00865FE1" w:rsidRPr="003565A3">
        <w:rPr>
          <w:rFonts w:cstheme="minorHAnsi"/>
          <w:sz w:val="24"/>
          <w:szCs w:val="24"/>
        </w:rPr>
        <w:t xml:space="preserve"> </w:t>
      </w:r>
      <w:r w:rsidR="00A248D9" w:rsidRPr="00504BE0">
        <w:rPr>
          <w:rFonts w:cstheme="minorHAnsi"/>
          <w:sz w:val="24"/>
          <w:szCs w:val="24"/>
        </w:rPr>
        <w:t>–</w:t>
      </w:r>
      <w:r w:rsidR="00FF54CE">
        <w:rPr>
          <w:rFonts w:cstheme="minorHAnsi"/>
          <w:sz w:val="24"/>
          <w:szCs w:val="24"/>
        </w:rPr>
        <w:t xml:space="preserve"> </w:t>
      </w:r>
      <w:r w:rsidR="0075318E">
        <w:rPr>
          <w:rFonts w:cstheme="minorHAnsi"/>
          <w:sz w:val="24"/>
          <w:szCs w:val="24"/>
        </w:rPr>
        <w:t>byla podepsána Dohoda o přidělení jednoho pracovního místa na VPP, zároveň byly konzultovány podmínky vytvoření pozice SÚPM</w:t>
      </w:r>
      <w:r w:rsidR="00287FDA">
        <w:rPr>
          <w:rFonts w:cstheme="minorHAnsi"/>
          <w:sz w:val="24"/>
          <w:szCs w:val="24"/>
        </w:rPr>
        <w:t>. Dále padla informace o nově</w:t>
      </w:r>
      <w:r w:rsidR="0075318E">
        <w:rPr>
          <w:rFonts w:cstheme="minorHAnsi"/>
          <w:sz w:val="24"/>
          <w:szCs w:val="24"/>
        </w:rPr>
        <w:t xml:space="preserve"> vytvořeném institutu Veřejné služby. </w:t>
      </w:r>
    </w:p>
    <w:p w:rsidR="00533034" w:rsidRDefault="00533034" w:rsidP="00A132D5">
      <w:pPr>
        <w:spacing w:after="0"/>
        <w:jc w:val="both"/>
        <w:rPr>
          <w:rFonts w:cstheme="minorHAnsi"/>
          <w:sz w:val="24"/>
          <w:szCs w:val="24"/>
        </w:rPr>
      </w:pPr>
    </w:p>
    <w:p w:rsidR="00E95F05" w:rsidRDefault="005658A2" w:rsidP="00A132D5">
      <w:pPr>
        <w:spacing w:after="0"/>
        <w:jc w:val="both"/>
        <w:rPr>
          <w:rFonts w:cstheme="minorHAnsi"/>
          <w:sz w:val="24"/>
          <w:szCs w:val="24"/>
        </w:rPr>
      </w:pPr>
      <w:r>
        <w:rPr>
          <w:rFonts w:cstheme="minorHAnsi"/>
          <w:sz w:val="24"/>
          <w:szCs w:val="24"/>
          <w:u w:val="single"/>
        </w:rPr>
        <w:t>Jednání na odboru životního prostředí při MěÚ Židlochovice</w:t>
      </w:r>
      <w:r w:rsidR="00210A39">
        <w:rPr>
          <w:rFonts w:cstheme="minorHAnsi"/>
          <w:sz w:val="24"/>
          <w:szCs w:val="24"/>
          <w:u w:val="single"/>
        </w:rPr>
        <w:t>, STUDNA VH2</w:t>
      </w:r>
      <w:r w:rsidR="00533034">
        <w:rPr>
          <w:rFonts w:cstheme="minorHAnsi"/>
          <w:sz w:val="24"/>
          <w:szCs w:val="24"/>
        </w:rPr>
        <w:t xml:space="preserve"> –</w:t>
      </w:r>
      <w:r>
        <w:rPr>
          <w:rFonts w:cstheme="minorHAnsi"/>
          <w:sz w:val="24"/>
          <w:szCs w:val="24"/>
        </w:rPr>
        <w:t xml:space="preserve"> proběhlo seznámení s podklady pro rozhodnutí. Bylo předloženo Vyjádření osoby s odbornou způsobilostí k nakládání s podzemní vodou k objektu „Skládka Bratčice – studna HV2“ v areálu skládky obchodní společnosti STAVOS Brno, a.s. Ve vyjádření je vyloučeno, že navýšením odběru ve vrtu VH2, v areálu obchodní společnosti STAVOS Brno, a.s., dojde k ovlivnění výšky zvodněné vrstvy v Obci Bratčice.  </w:t>
      </w:r>
    </w:p>
    <w:p w:rsidR="005658A2" w:rsidRPr="00504BE0" w:rsidRDefault="005658A2" w:rsidP="00A132D5">
      <w:pPr>
        <w:spacing w:after="0"/>
        <w:jc w:val="both"/>
        <w:rPr>
          <w:rFonts w:cstheme="minorHAnsi"/>
          <w:sz w:val="24"/>
          <w:szCs w:val="24"/>
        </w:rPr>
      </w:pPr>
    </w:p>
    <w:p w:rsidR="0088539C" w:rsidRDefault="00403D9F" w:rsidP="00A132D5">
      <w:pPr>
        <w:spacing w:after="0"/>
        <w:jc w:val="both"/>
        <w:rPr>
          <w:rFonts w:cstheme="minorHAnsi"/>
          <w:sz w:val="24"/>
          <w:szCs w:val="24"/>
        </w:rPr>
      </w:pPr>
      <w:r>
        <w:rPr>
          <w:rFonts w:cstheme="minorHAnsi"/>
          <w:sz w:val="24"/>
          <w:szCs w:val="24"/>
          <w:u w:val="single"/>
        </w:rPr>
        <w:t>Přezkum</w:t>
      </w:r>
      <w:r w:rsidR="005658A2">
        <w:rPr>
          <w:rFonts w:cstheme="minorHAnsi"/>
          <w:sz w:val="24"/>
          <w:szCs w:val="24"/>
          <w:u w:val="single"/>
        </w:rPr>
        <w:t xml:space="preserve"> hospodaření obce</w:t>
      </w:r>
      <w:r>
        <w:rPr>
          <w:rFonts w:cstheme="minorHAnsi"/>
          <w:sz w:val="24"/>
          <w:szCs w:val="24"/>
          <w:u w:val="single"/>
        </w:rPr>
        <w:t xml:space="preserve"> za rok 2016</w:t>
      </w:r>
      <w:r w:rsidR="00721E8C" w:rsidRPr="00504BE0">
        <w:rPr>
          <w:rFonts w:cstheme="minorHAnsi"/>
          <w:sz w:val="24"/>
          <w:szCs w:val="24"/>
        </w:rPr>
        <w:t xml:space="preserve"> –</w:t>
      </w:r>
      <w:r w:rsidR="00F6288A">
        <w:rPr>
          <w:rFonts w:cstheme="minorHAnsi"/>
          <w:sz w:val="24"/>
          <w:szCs w:val="24"/>
        </w:rPr>
        <w:t xml:space="preserve"> </w:t>
      </w:r>
      <w:r>
        <w:rPr>
          <w:rFonts w:cstheme="minorHAnsi"/>
          <w:sz w:val="24"/>
          <w:szCs w:val="24"/>
        </w:rPr>
        <w:t>nebyly zjištěny chyby a nedostatky.</w:t>
      </w:r>
    </w:p>
    <w:p w:rsidR="00E95F05" w:rsidRDefault="00E95F05" w:rsidP="00A132D5">
      <w:pPr>
        <w:spacing w:after="0"/>
        <w:jc w:val="both"/>
        <w:rPr>
          <w:rFonts w:cstheme="minorHAnsi"/>
          <w:sz w:val="24"/>
          <w:szCs w:val="24"/>
        </w:rPr>
      </w:pPr>
    </w:p>
    <w:p w:rsidR="00863BDB" w:rsidRDefault="003B4CAD" w:rsidP="00A132D5">
      <w:pPr>
        <w:spacing w:after="0"/>
        <w:jc w:val="both"/>
        <w:rPr>
          <w:rFonts w:cstheme="minorHAnsi"/>
          <w:sz w:val="24"/>
          <w:szCs w:val="24"/>
        </w:rPr>
      </w:pPr>
      <w:r>
        <w:rPr>
          <w:rFonts w:cstheme="minorHAnsi"/>
          <w:sz w:val="24"/>
          <w:szCs w:val="24"/>
          <w:u w:val="single"/>
        </w:rPr>
        <w:t>Kolaudace chodníku v ulici Mělčanská</w:t>
      </w:r>
      <w:r w:rsidR="0088539C">
        <w:rPr>
          <w:rFonts w:cstheme="minorHAnsi"/>
          <w:sz w:val="24"/>
          <w:szCs w:val="24"/>
        </w:rPr>
        <w:t xml:space="preserve"> –</w:t>
      </w:r>
      <w:r w:rsidR="00376B78">
        <w:rPr>
          <w:rFonts w:cstheme="minorHAnsi"/>
          <w:sz w:val="24"/>
          <w:szCs w:val="24"/>
        </w:rPr>
        <w:t xml:space="preserve"> </w:t>
      </w:r>
      <w:r>
        <w:rPr>
          <w:rFonts w:cstheme="minorHAnsi"/>
          <w:sz w:val="24"/>
          <w:szCs w:val="24"/>
        </w:rPr>
        <w:t>kolaudace a místní šetření proběhly dne 31.1. 2017, kolaudační souhlas byl následně vydán 8.2. 2017.</w:t>
      </w:r>
    </w:p>
    <w:p w:rsidR="00376B78" w:rsidRDefault="00376B78" w:rsidP="00A132D5">
      <w:pPr>
        <w:spacing w:after="0"/>
        <w:jc w:val="both"/>
        <w:rPr>
          <w:rFonts w:cstheme="minorHAnsi"/>
          <w:sz w:val="24"/>
          <w:szCs w:val="24"/>
        </w:rPr>
      </w:pPr>
    </w:p>
    <w:p w:rsidR="00863BDB" w:rsidRDefault="003B4CAD" w:rsidP="00A132D5">
      <w:pPr>
        <w:spacing w:after="0"/>
        <w:jc w:val="both"/>
        <w:rPr>
          <w:rFonts w:cstheme="minorHAnsi"/>
          <w:sz w:val="24"/>
          <w:szCs w:val="24"/>
        </w:rPr>
      </w:pPr>
      <w:r>
        <w:rPr>
          <w:rFonts w:cstheme="minorHAnsi"/>
          <w:sz w:val="24"/>
          <w:szCs w:val="24"/>
          <w:u w:val="single"/>
        </w:rPr>
        <w:t>Jednání se zástupcem obch. společnosti MKhlas MABIL MOBIL, s.r.o.</w:t>
      </w:r>
      <w:r w:rsidR="007C5D1B">
        <w:rPr>
          <w:rFonts w:cstheme="minorHAnsi"/>
          <w:sz w:val="24"/>
          <w:szCs w:val="24"/>
        </w:rPr>
        <w:t xml:space="preserve"> – </w:t>
      </w:r>
      <w:r>
        <w:rPr>
          <w:rFonts w:cstheme="minorHAnsi"/>
          <w:sz w:val="24"/>
          <w:szCs w:val="24"/>
        </w:rPr>
        <w:t xml:space="preserve">na jednání byl představen modul, který umožnuje rozšířit možnosti hlášení obecního rozhlasu. Zároveň byla nabídnuta dodávka nové ústředny, stávající je již v nevyhovujícím stavu. Modul Florián poskytuje celou řadu nových funkcí, mimo jiné: rozesílání hlášení prostřednictvím textových zpráv, popř. emailů, vzdálené hlášení, </w:t>
      </w:r>
      <w:r w:rsidR="00B400DF">
        <w:rPr>
          <w:rFonts w:cstheme="minorHAnsi"/>
          <w:sz w:val="24"/>
          <w:szCs w:val="24"/>
        </w:rPr>
        <w:t>možnost načasování zpuštění hlášení bez přítomnosti obsluhy, zálohování systému na 80 hodin. Dále bude bodem jednání.</w:t>
      </w:r>
      <w:r>
        <w:rPr>
          <w:rFonts w:cstheme="minorHAnsi"/>
          <w:sz w:val="24"/>
          <w:szCs w:val="24"/>
        </w:rPr>
        <w:t xml:space="preserve"> </w:t>
      </w:r>
    </w:p>
    <w:p w:rsidR="00863BDB" w:rsidRDefault="00863BDB" w:rsidP="00A132D5">
      <w:pPr>
        <w:spacing w:after="0"/>
        <w:jc w:val="both"/>
        <w:rPr>
          <w:rFonts w:cstheme="minorHAnsi"/>
          <w:sz w:val="24"/>
          <w:szCs w:val="24"/>
        </w:rPr>
      </w:pPr>
    </w:p>
    <w:p w:rsidR="005E0BDE" w:rsidRDefault="00B400DF" w:rsidP="00A132D5">
      <w:pPr>
        <w:spacing w:after="0"/>
        <w:jc w:val="both"/>
        <w:rPr>
          <w:rFonts w:cstheme="minorHAnsi"/>
          <w:sz w:val="24"/>
          <w:szCs w:val="24"/>
        </w:rPr>
      </w:pPr>
      <w:r w:rsidRPr="00B400DF">
        <w:rPr>
          <w:rFonts w:cstheme="minorHAnsi"/>
          <w:sz w:val="24"/>
          <w:szCs w:val="24"/>
          <w:u w:val="single"/>
        </w:rPr>
        <w:t>Jednání ohledně programového vybavení CODEXIS ONLINE</w:t>
      </w:r>
      <w:r w:rsidR="00863BDB" w:rsidRPr="00CE28CF">
        <w:rPr>
          <w:rFonts w:cstheme="minorHAnsi"/>
          <w:sz w:val="24"/>
          <w:szCs w:val="24"/>
        </w:rPr>
        <w:t xml:space="preserve"> –</w:t>
      </w:r>
      <w:r>
        <w:rPr>
          <w:rFonts w:cstheme="minorHAnsi"/>
          <w:sz w:val="24"/>
          <w:szCs w:val="24"/>
        </w:rPr>
        <w:t xml:space="preserve"> dále bude bodem jednání.</w:t>
      </w:r>
    </w:p>
    <w:p w:rsidR="00B400DF" w:rsidRDefault="00B400DF" w:rsidP="00A132D5">
      <w:pPr>
        <w:spacing w:after="0"/>
        <w:jc w:val="both"/>
        <w:rPr>
          <w:rFonts w:cstheme="minorHAnsi"/>
          <w:sz w:val="24"/>
          <w:szCs w:val="24"/>
        </w:rPr>
      </w:pPr>
    </w:p>
    <w:p w:rsidR="005E0BDE" w:rsidRDefault="00B400DF" w:rsidP="00A132D5">
      <w:pPr>
        <w:spacing w:after="0"/>
        <w:jc w:val="both"/>
        <w:rPr>
          <w:rFonts w:cstheme="minorHAnsi"/>
          <w:sz w:val="24"/>
          <w:szCs w:val="24"/>
        </w:rPr>
      </w:pPr>
      <w:r>
        <w:rPr>
          <w:rFonts w:cstheme="minorHAnsi"/>
          <w:sz w:val="24"/>
          <w:szCs w:val="24"/>
          <w:u w:val="single"/>
        </w:rPr>
        <w:t>Zpravodaj</w:t>
      </w:r>
      <w:r w:rsidR="005E0BDE">
        <w:rPr>
          <w:rFonts w:cstheme="minorHAnsi"/>
          <w:sz w:val="24"/>
          <w:szCs w:val="24"/>
        </w:rPr>
        <w:t xml:space="preserve"> – </w:t>
      </w:r>
      <w:r>
        <w:rPr>
          <w:rFonts w:cstheme="minorHAnsi"/>
          <w:sz w:val="24"/>
          <w:szCs w:val="24"/>
        </w:rPr>
        <w:t xml:space="preserve">byl zpracován podklad, který bude možno použít k vydání tiskoviny pro informovanost občanů. Materiál bude předložen k připomínkování zastupitelstva, dále tedy bude bodem jednání. </w:t>
      </w:r>
    </w:p>
    <w:p w:rsidR="005E0BDE" w:rsidRDefault="005E0BDE" w:rsidP="00A132D5">
      <w:pPr>
        <w:spacing w:after="0"/>
        <w:jc w:val="both"/>
        <w:rPr>
          <w:rFonts w:cstheme="minorHAnsi"/>
          <w:sz w:val="24"/>
          <w:szCs w:val="24"/>
        </w:rPr>
      </w:pPr>
    </w:p>
    <w:p w:rsidR="005E0BDE" w:rsidRDefault="00B400DF" w:rsidP="00A132D5">
      <w:pPr>
        <w:spacing w:after="0"/>
        <w:jc w:val="both"/>
        <w:rPr>
          <w:rFonts w:cstheme="minorHAnsi"/>
          <w:sz w:val="24"/>
          <w:szCs w:val="24"/>
        </w:rPr>
      </w:pPr>
      <w:r>
        <w:rPr>
          <w:rFonts w:cstheme="minorHAnsi"/>
          <w:sz w:val="24"/>
          <w:szCs w:val="24"/>
          <w:u w:val="single"/>
        </w:rPr>
        <w:t>Jednání k navýšení kapacity Mateřské školy Bratčice č.p. 166 a výdejny</w:t>
      </w:r>
      <w:r w:rsidR="005E0BDE">
        <w:rPr>
          <w:rFonts w:cstheme="minorHAnsi"/>
          <w:sz w:val="24"/>
          <w:szCs w:val="24"/>
        </w:rPr>
        <w:t xml:space="preserve"> – </w:t>
      </w:r>
      <w:r>
        <w:rPr>
          <w:rFonts w:cstheme="minorHAnsi"/>
          <w:sz w:val="24"/>
          <w:szCs w:val="24"/>
        </w:rPr>
        <w:t xml:space="preserve">přístavbou budovy Mateřské školy dojde k navýšení kapacity ze stávajícího stavu 19,5 na kapacitu 37 dětí. S tímto souvisí administrativní úkony, které bude nutno vykonat vzhledem k dotčeným orgánům. </w:t>
      </w:r>
      <w:r w:rsidR="00307D2D">
        <w:rPr>
          <w:rFonts w:cstheme="minorHAnsi"/>
          <w:sz w:val="24"/>
          <w:szCs w:val="24"/>
        </w:rPr>
        <w:t>Zároveň byla diskutována potřeba zajištění náhradních učebních prostor, pro</w:t>
      </w:r>
      <w:r w:rsidR="000F52DB">
        <w:rPr>
          <w:rFonts w:cstheme="minorHAnsi"/>
          <w:sz w:val="24"/>
          <w:szCs w:val="24"/>
        </w:rPr>
        <w:t xml:space="preserve"> </w:t>
      </w:r>
      <w:r w:rsidR="000F52DB" w:rsidRPr="00A02634">
        <w:rPr>
          <w:rFonts w:cstheme="minorHAnsi"/>
          <w:sz w:val="24"/>
          <w:szCs w:val="24"/>
        </w:rPr>
        <w:t>dobu</w:t>
      </w:r>
      <w:r w:rsidR="00307D2D" w:rsidRPr="00A02634">
        <w:rPr>
          <w:rFonts w:cstheme="minorHAnsi"/>
          <w:sz w:val="24"/>
          <w:szCs w:val="24"/>
        </w:rPr>
        <w:t xml:space="preserve"> průběh</w:t>
      </w:r>
      <w:r w:rsidR="000F52DB" w:rsidRPr="00A02634">
        <w:rPr>
          <w:rFonts w:cstheme="minorHAnsi"/>
          <w:sz w:val="24"/>
          <w:szCs w:val="24"/>
        </w:rPr>
        <w:t>u</w:t>
      </w:r>
      <w:r w:rsidR="00307D2D" w:rsidRPr="00A02634">
        <w:rPr>
          <w:rFonts w:cstheme="minorHAnsi"/>
          <w:sz w:val="24"/>
          <w:szCs w:val="24"/>
        </w:rPr>
        <w:t xml:space="preserve"> </w:t>
      </w:r>
      <w:r w:rsidR="00307D2D">
        <w:rPr>
          <w:rFonts w:cstheme="minorHAnsi"/>
          <w:sz w:val="24"/>
          <w:szCs w:val="24"/>
        </w:rPr>
        <w:t>přístavby stávající</w:t>
      </w:r>
      <w:r w:rsidR="00163FF6">
        <w:rPr>
          <w:rFonts w:cstheme="minorHAnsi"/>
          <w:sz w:val="24"/>
          <w:szCs w:val="24"/>
        </w:rPr>
        <w:t xml:space="preserve"> </w:t>
      </w:r>
      <w:r w:rsidR="00307D2D">
        <w:rPr>
          <w:rFonts w:cstheme="minorHAnsi"/>
          <w:sz w:val="24"/>
          <w:szCs w:val="24"/>
        </w:rPr>
        <w:t xml:space="preserve">budovy. K tomuto proběhne jednání a místní šetření se zástupci Krajské hygienické stanice. </w:t>
      </w:r>
      <w:r>
        <w:rPr>
          <w:rFonts w:cstheme="minorHAnsi"/>
          <w:sz w:val="24"/>
          <w:szCs w:val="24"/>
        </w:rPr>
        <w:t xml:space="preserve"> </w:t>
      </w:r>
    </w:p>
    <w:p w:rsidR="00454D92" w:rsidRPr="00504BE0" w:rsidRDefault="00454D92" w:rsidP="00A132D5">
      <w:pPr>
        <w:spacing w:after="0"/>
        <w:jc w:val="both"/>
        <w:rPr>
          <w:rFonts w:cstheme="minorHAnsi"/>
          <w:sz w:val="24"/>
          <w:szCs w:val="24"/>
          <w:u w:val="single"/>
        </w:rPr>
      </w:pPr>
    </w:p>
    <w:p w:rsidR="000C6ED9" w:rsidRPr="00307D2D" w:rsidRDefault="00D60141" w:rsidP="00A132D5">
      <w:pPr>
        <w:spacing w:after="0"/>
        <w:jc w:val="both"/>
        <w:rPr>
          <w:rFonts w:cstheme="minorHAnsi"/>
          <w:i/>
          <w:sz w:val="24"/>
          <w:szCs w:val="24"/>
        </w:rPr>
      </w:pPr>
      <w:r w:rsidRPr="009D2176">
        <w:rPr>
          <w:rFonts w:cstheme="minorHAnsi"/>
          <w:i/>
          <w:sz w:val="24"/>
          <w:szCs w:val="24"/>
        </w:rPr>
        <w:t>Zastupitelstvo bere na vědomí.</w:t>
      </w:r>
    </w:p>
    <w:p w:rsidR="00B97E39" w:rsidRPr="00307D2D" w:rsidRDefault="00124164" w:rsidP="00307D2D">
      <w:pPr>
        <w:spacing w:after="0"/>
        <w:jc w:val="both"/>
        <w:rPr>
          <w:bCs/>
          <w:sz w:val="24"/>
          <w:szCs w:val="24"/>
        </w:rPr>
      </w:pPr>
      <w:r w:rsidRPr="00504BE0">
        <w:rPr>
          <w:rFonts w:cstheme="minorHAnsi"/>
          <w:b/>
          <w:sz w:val="24"/>
          <w:szCs w:val="24"/>
          <w:u w:val="single"/>
        </w:rPr>
        <w:lastRenderedPageBreak/>
        <w:t>Ad 3.</w:t>
      </w:r>
      <w:r w:rsidRPr="00504BE0">
        <w:rPr>
          <w:rFonts w:cstheme="minorHAnsi"/>
          <w:sz w:val="24"/>
          <w:szCs w:val="24"/>
          <w:u w:val="single"/>
        </w:rPr>
        <w:t xml:space="preserve"> </w:t>
      </w:r>
      <w:r w:rsidR="00307D2D" w:rsidRPr="00307D2D">
        <w:rPr>
          <w:rFonts w:cs="Edwardian Script ITC"/>
          <w:bCs/>
          <w:sz w:val="24"/>
          <w:szCs w:val="24"/>
          <w:u w:val="single"/>
        </w:rPr>
        <w:t>Projednání záměru prodeje obecní nemovité věci</w:t>
      </w:r>
      <w:r w:rsidR="0089446E">
        <w:rPr>
          <w:rFonts w:cstheme="minorHAnsi"/>
          <w:bCs/>
          <w:sz w:val="24"/>
          <w:szCs w:val="24"/>
        </w:rPr>
        <w:t xml:space="preserve">– </w:t>
      </w:r>
      <w:r w:rsidR="00D05943" w:rsidRPr="00504BE0">
        <w:rPr>
          <w:rFonts w:cstheme="minorHAnsi"/>
          <w:bCs/>
          <w:sz w:val="24"/>
          <w:szCs w:val="24"/>
        </w:rPr>
        <w:t xml:space="preserve">starosta </w:t>
      </w:r>
      <w:r w:rsidR="00AE722A" w:rsidRPr="00504BE0">
        <w:rPr>
          <w:rFonts w:cstheme="minorHAnsi"/>
          <w:bCs/>
          <w:sz w:val="24"/>
          <w:szCs w:val="24"/>
        </w:rPr>
        <w:t>zastupitele informova</w:t>
      </w:r>
      <w:r w:rsidR="00B335DF" w:rsidRPr="00504BE0">
        <w:rPr>
          <w:rFonts w:cstheme="minorHAnsi"/>
          <w:bCs/>
          <w:sz w:val="24"/>
          <w:szCs w:val="24"/>
        </w:rPr>
        <w:t xml:space="preserve">l o </w:t>
      </w:r>
      <w:r w:rsidR="0089446E">
        <w:rPr>
          <w:rFonts w:cstheme="minorHAnsi"/>
          <w:bCs/>
          <w:sz w:val="24"/>
          <w:szCs w:val="24"/>
        </w:rPr>
        <w:t xml:space="preserve">možnosti </w:t>
      </w:r>
      <w:r w:rsidR="00307D2D">
        <w:rPr>
          <w:rFonts w:cstheme="minorHAnsi"/>
          <w:bCs/>
          <w:sz w:val="24"/>
          <w:szCs w:val="24"/>
        </w:rPr>
        <w:t xml:space="preserve">prodeje obecního domu č.p. 132, k.ú. Bratčice. Na uvedenou nemovitost byl zpracován znalecký posudek Ing. Jiřím Zimou, znalcem v oboru ekonomika odvětví - ceny a odhady/nemovitosti. Starosta dále uvedl, že v uvedené nemovitosti se neustále kumulují potřeby pro její zásadnější opravu, obec v současné době zajišťuje drobné opravy, nicméně zásadnější zásahy budou v blízké době nutné, jejich finanční náročnost je </w:t>
      </w:r>
      <w:r w:rsidR="00223DB0">
        <w:rPr>
          <w:rFonts w:cstheme="minorHAnsi"/>
          <w:bCs/>
          <w:sz w:val="24"/>
          <w:szCs w:val="24"/>
        </w:rPr>
        <w:t xml:space="preserve">zřejmá. Současný stav je dosti problematický jak pro obec jako </w:t>
      </w:r>
      <w:r w:rsidR="00210A39" w:rsidRPr="00BD6779">
        <w:rPr>
          <w:rFonts w:cstheme="minorHAnsi"/>
          <w:bCs/>
          <w:sz w:val="24"/>
          <w:szCs w:val="24"/>
        </w:rPr>
        <w:t>pronajímatelku</w:t>
      </w:r>
      <w:r w:rsidR="00223DB0">
        <w:rPr>
          <w:rFonts w:cstheme="minorHAnsi"/>
          <w:bCs/>
          <w:sz w:val="24"/>
          <w:szCs w:val="24"/>
        </w:rPr>
        <w:t>, tak i pro nájemníky. Řešením se tedy jeví možnost prodeje nemovitosti s tím, že všechny další opravy budou nákladem kupujícího. Starosta tedy navrhl, aby byl zveřejněn záměr prodeje nemovitosti.</w:t>
      </w:r>
      <w:r w:rsidR="00307D2D">
        <w:rPr>
          <w:rFonts w:cstheme="minorHAnsi"/>
          <w:bCs/>
          <w:sz w:val="24"/>
          <w:szCs w:val="24"/>
        </w:rPr>
        <w:t xml:space="preserve">  </w:t>
      </w:r>
    </w:p>
    <w:p w:rsidR="0089446E" w:rsidRPr="00504BE0" w:rsidRDefault="0089446E" w:rsidP="00A132D5">
      <w:pPr>
        <w:spacing w:after="0"/>
        <w:jc w:val="both"/>
        <w:rPr>
          <w:rFonts w:cstheme="minorHAnsi"/>
          <w:bCs/>
          <w:sz w:val="24"/>
          <w:szCs w:val="24"/>
        </w:rPr>
      </w:pPr>
    </w:p>
    <w:p w:rsidR="008D3F86" w:rsidRPr="00504BE0" w:rsidRDefault="00993B3C" w:rsidP="00A132D5">
      <w:pPr>
        <w:jc w:val="both"/>
        <w:rPr>
          <w:rFonts w:cstheme="minorHAnsi"/>
          <w:bCs/>
          <w:sz w:val="24"/>
          <w:szCs w:val="24"/>
        </w:rPr>
      </w:pPr>
      <w:r w:rsidRPr="00504BE0">
        <w:rPr>
          <w:rFonts w:cstheme="minorHAnsi"/>
          <w:bCs/>
          <w:sz w:val="24"/>
          <w:szCs w:val="24"/>
        </w:rPr>
        <w:t>Před hlasováním starosta dal přítomným možnost se v</w:t>
      </w:r>
      <w:r w:rsidR="000C6ED9">
        <w:rPr>
          <w:rFonts w:cstheme="minorHAnsi"/>
          <w:bCs/>
          <w:sz w:val="24"/>
          <w:szCs w:val="24"/>
        </w:rPr>
        <w:t xml:space="preserve">yjádřit, když připomínek nebylo </w:t>
      </w:r>
      <w:r w:rsidRPr="00504BE0">
        <w:rPr>
          <w:rFonts w:cstheme="minorHAnsi"/>
          <w:bCs/>
          <w:sz w:val="24"/>
          <w:szCs w:val="24"/>
        </w:rPr>
        <w:t>přednesl návrh usnesení.</w:t>
      </w:r>
    </w:p>
    <w:p w:rsidR="00A84EC9" w:rsidRPr="00454D92" w:rsidRDefault="00CC11C4" w:rsidP="00A132D5">
      <w:pPr>
        <w:spacing w:after="0"/>
        <w:jc w:val="both"/>
        <w:rPr>
          <w:bCs/>
          <w:sz w:val="24"/>
          <w:szCs w:val="24"/>
        </w:rPr>
      </w:pPr>
      <w:r w:rsidRPr="00BD6779">
        <w:rPr>
          <w:rFonts w:cstheme="minorHAnsi"/>
          <w:b/>
          <w:sz w:val="24"/>
          <w:szCs w:val="24"/>
        </w:rPr>
        <w:t xml:space="preserve">Návrh usnesení: </w:t>
      </w:r>
      <w:r w:rsidR="007E4C90" w:rsidRPr="00BD6779">
        <w:rPr>
          <w:rFonts w:cstheme="minorHAnsi"/>
          <w:sz w:val="24"/>
          <w:szCs w:val="24"/>
        </w:rPr>
        <w:t xml:space="preserve">zastupitelstvo obce schvaluje </w:t>
      </w:r>
      <w:r w:rsidR="0089446E" w:rsidRPr="00BD6779">
        <w:rPr>
          <w:rFonts w:cstheme="minorHAnsi"/>
          <w:bCs/>
          <w:sz w:val="24"/>
          <w:szCs w:val="24"/>
        </w:rPr>
        <w:t xml:space="preserve">záměr </w:t>
      </w:r>
      <w:r w:rsidR="00223DB0" w:rsidRPr="00BD6779">
        <w:rPr>
          <w:rFonts w:cstheme="minorHAnsi"/>
          <w:bCs/>
          <w:sz w:val="24"/>
          <w:szCs w:val="24"/>
        </w:rPr>
        <w:t xml:space="preserve">prodeje </w:t>
      </w:r>
      <w:r w:rsidR="00A02634">
        <w:rPr>
          <w:rFonts w:cstheme="minorHAnsi"/>
          <w:bCs/>
          <w:sz w:val="24"/>
          <w:szCs w:val="24"/>
        </w:rPr>
        <w:t>pozemku parc.</w:t>
      </w:r>
      <w:r w:rsidR="00210A39" w:rsidRPr="00BD6779">
        <w:rPr>
          <w:rFonts w:cstheme="minorHAnsi"/>
          <w:bCs/>
          <w:sz w:val="24"/>
          <w:szCs w:val="24"/>
        </w:rPr>
        <w:t>č. 446, k.ú. Bratčice, jehož součástí je</w:t>
      </w:r>
      <w:r w:rsidR="00D118DE">
        <w:rPr>
          <w:rFonts w:cstheme="minorHAnsi"/>
          <w:bCs/>
          <w:sz w:val="24"/>
          <w:szCs w:val="24"/>
        </w:rPr>
        <w:t xml:space="preserve"> </w:t>
      </w:r>
      <w:r w:rsidR="00D118DE" w:rsidRPr="00A02634">
        <w:rPr>
          <w:rFonts w:cstheme="minorHAnsi"/>
          <w:bCs/>
          <w:sz w:val="24"/>
          <w:szCs w:val="24"/>
        </w:rPr>
        <w:t>na něm postavená</w:t>
      </w:r>
      <w:r w:rsidR="00721D27" w:rsidRPr="00A02634">
        <w:rPr>
          <w:rFonts w:cstheme="minorHAnsi"/>
          <w:bCs/>
          <w:sz w:val="24"/>
          <w:szCs w:val="24"/>
        </w:rPr>
        <w:t xml:space="preserve"> </w:t>
      </w:r>
      <w:r w:rsidR="00721D27">
        <w:rPr>
          <w:rFonts w:cstheme="minorHAnsi"/>
          <w:bCs/>
          <w:sz w:val="24"/>
          <w:szCs w:val="24"/>
        </w:rPr>
        <w:t>stavba</w:t>
      </w:r>
      <w:r w:rsidR="00864AC2" w:rsidRPr="00BD6779">
        <w:rPr>
          <w:rFonts w:cstheme="minorHAnsi"/>
          <w:bCs/>
          <w:sz w:val="24"/>
          <w:szCs w:val="24"/>
        </w:rPr>
        <w:t xml:space="preserve"> domu č.p. 132 a pozemku </w:t>
      </w:r>
      <w:r w:rsidR="00864AC2" w:rsidRPr="00A02634">
        <w:rPr>
          <w:rFonts w:cstheme="minorHAnsi"/>
          <w:bCs/>
          <w:sz w:val="24"/>
          <w:szCs w:val="24"/>
        </w:rPr>
        <w:t>parc.č</w:t>
      </w:r>
      <w:r w:rsidR="00864AC2" w:rsidRPr="00BD6779">
        <w:rPr>
          <w:rFonts w:cstheme="minorHAnsi"/>
          <w:bCs/>
          <w:sz w:val="24"/>
          <w:szCs w:val="24"/>
        </w:rPr>
        <w:t xml:space="preserve">. 447, k.ú. </w:t>
      </w:r>
      <w:r w:rsidR="00BD6779">
        <w:rPr>
          <w:rFonts w:cstheme="minorHAnsi"/>
          <w:bCs/>
          <w:sz w:val="24"/>
          <w:szCs w:val="24"/>
        </w:rPr>
        <w:t>Bratčice, jehož součástí je</w:t>
      </w:r>
      <w:r w:rsidR="00864AC2" w:rsidRPr="00BD6779">
        <w:rPr>
          <w:rFonts w:cstheme="minorHAnsi"/>
          <w:bCs/>
          <w:sz w:val="24"/>
          <w:szCs w:val="24"/>
        </w:rPr>
        <w:t xml:space="preserve"> hospodářská stavba bez čp/</w:t>
      </w:r>
      <w:r w:rsidR="00864AC2" w:rsidRPr="00A02634">
        <w:rPr>
          <w:rFonts w:cstheme="minorHAnsi"/>
          <w:bCs/>
          <w:sz w:val="24"/>
          <w:szCs w:val="24"/>
          <w:u w:val="single"/>
        </w:rPr>
        <w:t>če</w:t>
      </w:r>
      <w:r w:rsidR="00864AC2" w:rsidRPr="00BD6779">
        <w:rPr>
          <w:rFonts w:cstheme="minorHAnsi"/>
          <w:bCs/>
          <w:sz w:val="24"/>
          <w:szCs w:val="24"/>
        </w:rPr>
        <w:t xml:space="preserve"> a stavba samostatného sklepa</w:t>
      </w:r>
      <w:r w:rsidR="00C54AAD">
        <w:rPr>
          <w:rFonts w:cstheme="minorHAnsi"/>
          <w:bCs/>
          <w:sz w:val="24"/>
          <w:szCs w:val="24"/>
        </w:rPr>
        <w:t xml:space="preserve"> </w:t>
      </w:r>
      <w:r w:rsidR="00C54AAD" w:rsidRPr="00A02634">
        <w:rPr>
          <w:rFonts w:cstheme="minorHAnsi"/>
          <w:bCs/>
          <w:sz w:val="24"/>
          <w:szCs w:val="24"/>
        </w:rPr>
        <w:t>všeho ve vlastnictví Obce Bratčice</w:t>
      </w:r>
      <w:r w:rsidR="00864AC2" w:rsidRPr="00A02634">
        <w:rPr>
          <w:rFonts w:cstheme="minorHAnsi"/>
          <w:bCs/>
          <w:sz w:val="24"/>
          <w:szCs w:val="24"/>
        </w:rPr>
        <w:t xml:space="preserve"> </w:t>
      </w:r>
      <w:r w:rsidR="00223DB0" w:rsidRPr="00BD6779">
        <w:rPr>
          <w:rFonts w:cstheme="minorHAnsi"/>
          <w:bCs/>
          <w:sz w:val="24"/>
          <w:szCs w:val="24"/>
        </w:rPr>
        <w:t>a pověřuje starostu zveřejněním záměru na úřední desce a elektronické úřední desce</w:t>
      </w:r>
      <w:r w:rsidR="00864AC2" w:rsidRPr="00BD6779">
        <w:rPr>
          <w:rFonts w:cstheme="minorHAnsi"/>
          <w:bCs/>
          <w:sz w:val="24"/>
          <w:szCs w:val="24"/>
        </w:rPr>
        <w:t xml:space="preserve"> obce</w:t>
      </w:r>
      <w:r w:rsidR="00223DB0" w:rsidRPr="00BD6779">
        <w:rPr>
          <w:rFonts w:cstheme="minorHAnsi"/>
          <w:bCs/>
          <w:sz w:val="24"/>
          <w:szCs w:val="24"/>
        </w:rPr>
        <w:t>.</w:t>
      </w:r>
    </w:p>
    <w:p w:rsidR="00537524" w:rsidRPr="00504BE0" w:rsidRDefault="00537524" w:rsidP="00A132D5">
      <w:pPr>
        <w:spacing w:after="0"/>
        <w:jc w:val="both"/>
        <w:rPr>
          <w:rFonts w:cstheme="minorHAnsi"/>
          <w:i/>
          <w:sz w:val="24"/>
          <w:szCs w:val="24"/>
          <w:u w:val="single"/>
        </w:rPr>
      </w:pPr>
    </w:p>
    <w:p w:rsidR="0083328C" w:rsidRPr="00504BE0" w:rsidRDefault="00CC11C4" w:rsidP="00A132D5">
      <w:pPr>
        <w:jc w:val="both"/>
        <w:rPr>
          <w:rFonts w:cstheme="minorHAnsi"/>
          <w:sz w:val="24"/>
          <w:szCs w:val="24"/>
        </w:rPr>
      </w:pPr>
      <w:r w:rsidRPr="00504BE0">
        <w:rPr>
          <w:rFonts w:cstheme="minorHAnsi"/>
          <w:i/>
          <w:sz w:val="24"/>
          <w:szCs w:val="24"/>
          <w:u w:val="single"/>
        </w:rPr>
        <w:t>Hlasování:</w:t>
      </w:r>
      <w:r w:rsidR="00AE5262" w:rsidRPr="00504BE0">
        <w:rPr>
          <w:rFonts w:cstheme="minorHAnsi"/>
          <w:sz w:val="24"/>
          <w:szCs w:val="24"/>
        </w:rPr>
        <w:t xml:space="preserve"> Pro</w:t>
      </w:r>
      <w:r w:rsidR="00BF414E" w:rsidRPr="00504BE0">
        <w:rPr>
          <w:rFonts w:cstheme="minorHAnsi"/>
          <w:sz w:val="24"/>
          <w:szCs w:val="24"/>
        </w:rPr>
        <w:t xml:space="preserve"> </w:t>
      </w:r>
      <w:r w:rsidR="00864AC2">
        <w:rPr>
          <w:rFonts w:cstheme="minorHAnsi"/>
          <w:sz w:val="24"/>
          <w:szCs w:val="24"/>
        </w:rPr>
        <w:t>7</w:t>
      </w:r>
      <w:r w:rsidRPr="00504BE0">
        <w:rPr>
          <w:rFonts w:cstheme="minorHAnsi"/>
          <w:sz w:val="24"/>
          <w:szCs w:val="24"/>
        </w:rPr>
        <w:t>, proti</w:t>
      </w:r>
      <w:r w:rsidR="00D25918" w:rsidRPr="00504BE0">
        <w:rPr>
          <w:rFonts w:cstheme="minorHAnsi"/>
          <w:sz w:val="24"/>
          <w:szCs w:val="24"/>
        </w:rPr>
        <w:t xml:space="preserve"> </w:t>
      </w:r>
      <w:r w:rsidR="00864AC2">
        <w:rPr>
          <w:rFonts w:cstheme="minorHAnsi"/>
          <w:sz w:val="24"/>
          <w:szCs w:val="24"/>
        </w:rPr>
        <w:t>0</w:t>
      </w:r>
      <w:r w:rsidRPr="00504BE0">
        <w:rPr>
          <w:rFonts w:cstheme="minorHAnsi"/>
          <w:sz w:val="24"/>
          <w:szCs w:val="24"/>
        </w:rPr>
        <w:t xml:space="preserve">, zdržel se </w:t>
      </w:r>
      <w:r w:rsidR="00864AC2">
        <w:rPr>
          <w:rFonts w:cstheme="minorHAnsi"/>
          <w:sz w:val="24"/>
          <w:szCs w:val="24"/>
        </w:rPr>
        <w:t>0</w:t>
      </w:r>
      <w:r w:rsidRPr="00504BE0">
        <w:rPr>
          <w:rFonts w:cstheme="minorHAnsi"/>
          <w:sz w:val="24"/>
          <w:szCs w:val="24"/>
        </w:rPr>
        <w:t>.</w:t>
      </w:r>
    </w:p>
    <w:p w:rsidR="0033034B" w:rsidRPr="00E95ED2" w:rsidRDefault="00D15025" w:rsidP="00A132D5">
      <w:pPr>
        <w:jc w:val="both"/>
        <w:rPr>
          <w:rFonts w:cstheme="minorHAnsi"/>
          <w:sz w:val="24"/>
          <w:szCs w:val="24"/>
        </w:rPr>
      </w:pPr>
      <w:r w:rsidRPr="00E95ED2">
        <w:rPr>
          <w:rFonts w:cstheme="minorHAnsi"/>
          <w:sz w:val="24"/>
          <w:szCs w:val="24"/>
        </w:rPr>
        <w:t>Usnesení č.</w:t>
      </w:r>
      <w:r w:rsidR="009A7958" w:rsidRPr="00E95ED2">
        <w:rPr>
          <w:rFonts w:cstheme="minorHAnsi"/>
          <w:sz w:val="24"/>
          <w:szCs w:val="24"/>
        </w:rPr>
        <w:t xml:space="preserve"> </w:t>
      </w:r>
      <w:r w:rsidRPr="00E95ED2">
        <w:rPr>
          <w:rFonts w:cstheme="minorHAnsi"/>
          <w:sz w:val="24"/>
          <w:szCs w:val="24"/>
        </w:rPr>
        <w:t>2</w:t>
      </w:r>
      <w:r w:rsidR="00CC11C4" w:rsidRPr="00E95ED2">
        <w:rPr>
          <w:rFonts w:cstheme="minorHAnsi"/>
          <w:sz w:val="24"/>
          <w:szCs w:val="24"/>
        </w:rPr>
        <w:t xml:space="preserve"> bylo schváleno.</w:t>
      </w:r>
    </w:p>
    <w:p w:rsidR="00993B3C" w:rsidRPr="00504BE0" w:rsidRDefault="00993B3C" w:rsidP="00A132D5">
      <w:pPr>
        <w:jc w:val="both"/>
        <w:rPr>
          <w:rFonts w:cstheme="minorHAnsi"/>
          <w:sz w:val="24"/>
          <w:szCs w:val="24"/>
        </w:rPr>
      </w:pPr>
    </w:p>
    <w:p w:rsidR="00F40B31" w:rsidRPr="00E95ED2" w:rsidRDefault="00F80942" w:rsidP="00E95ED2">
      <w:pPr>
        <w:spacing w:after="0"/>
        <w:jc w:val="both"/>
        <w:rPr>
          <w:bCs/>
          <w:sz w:val="24"/>
          <w:szCs w:val="24"/>
        </w:rPr>
      </w:pPr>
      <w:r w:rsidRPr="00504BE0">
        <w:rPr>
          <w:rFonts w:cstheme="minorHAnsi"/>
          <w:b/>
          <w:sz w:val="24"/>
          <w:szCs w:val="24"/>
          <w:u w:val="single"/>
        </w:rPr>
        <w:t>Ad. 4.</w:t>
      </w:r>
      <w:r w:rsidR="00A84EC9">
        <w:rPr>
          <w:rFonts w:cstheme="minorHAnsi"/>
          <w:bCs/>
          <w:sz w:val="24"/>
          <w:szCs w:val="24"/>
          <w:u w:val="single"/>
        </w:rPr>
        <w:t xml:space="preserve"> </w:t>
      </w:r>
      <w:r w:rsidR="00E95ED2" w:rsidRPr="00E95ED2">
        <w:rPr>
          <w:rFonts w:cs="Edwardian Script ITC"/>
          <w:bCs/>
          <w:sz w:val="24"/>
          <w:szCs w:val="24"/>
          <w:u w:val="single"/>
        </w:rPr>
        <w:t>Projednání tendrové dokumentace inv. akce Přístavba MŠ Bratčice</w:t>
      </w:r>
      <w:r w:rsidR="00E95ED2">
        <w:rPr>
          <w:bCs/>
          <w:sz w:val="24"/>
          <w:szCs w:val="24"/>
        </w:rPr>
        <w:t xml:space="preserve"> </w:t>
      </w:r>
      <w:r w:rsidR="00F40B31" w:rsidRPr="00504BE0">
        <w:rPr>
          <w:rFonts w:cstheme="minorHAnsi"/>
          <w:bCs/>
          <w:sz w:val="24"/>
          <w:szCs w:val="24"/>
        </w:rPr>
        <w:t xml:space="preserve">– </w:t>
      </w:r>
      <w:r w:rsidR="00E95ED2">
        <w:rPr>
          <w:rFonts w:cstheme="minorHAnsi"/>
          <w:bCs/>
          <w:sz w:val="24"/>
          <w:szCs w:val="24"/>
        </w:rPr>
        <w:t>t</w:t>
      </w:r>
      <w:r w:rsidR="00E55748">
        <w:rPr>
          <w:rFonts w:cstheme="minorHAnsi"/>
          <w:bCs/>
          <w:sz w:val="24"/>
          <w:szCs w:val="24"/>
        </w:rPr>
        <w:t>endrovou dokumentaci</w:t>
      </w:r>
      <w:r w:rsidR="00E95ED2">
        <w:rPr>
          <w:rFonts w:cstheme="minorHAnsi"/>
          <w:bCs/>
          <w:sz w:val="24"/>
          <w:szCs w:val="24"/>
        </w:rPr>
        <w:t xml:space="preserve"> pro inv. akci Přístavba MŠ Bratčice zpracoval </w:t>
      </w:r>
      <w:r w:rsidR="00E95ED2" w:rsidRPr="00A15B41">
        <w:rPr>
          <w:rFonts w:cstheme="minorHAnsi"/>
          <w:bCs/>
          <w:sz w:val="24"/>
          <w:szCs w:val="24"/>
          <w:highlight w:val="black"/>
        </w:rPr>
        <w:t>Ing. Radek Vala</w:t>
      </w:r>
      <w:r w:rsidR="00E95ED2">
        <w:rPr>
          <w:rFonts w:cstheme="minorHAnsi"/>
          <w:bCs/>
          <w:sz w:val="24"/>
          <w:szCs w:val="24"/>
        </w:rPr>
        <w:t>, dokumentaci obdržel k projednání Stavební výbor obce, který v předložené dokumentaci shledal nedo</w:t>
      </w:r>
      <w:r w:rsidR="00E55748">
        <w:rPr>
          <w:rFonts w:cstheme="minorHAnsi"/>
          <w:bCs/>
          <w:sz w:val="24"/>
          <w:szCs w:val="24"/>
        </w:rPr>
        <w:t>statk</w:t>
      </w:r>
      <w:r w:rsidR="007440A1">
        <w:rPr>
          <w:rFonts w:cstheme="minorHAnsi"/>
          <w:bCs/>
          <w:sz w:val="24"/>
          <w:szCs w:val="24"/>
        </w:rPr>
        <w:t>y</w:t>
      </w:r>
      <w:r w:rsidR="00E55748">
        <w:rPr>
          <w:rFonts w:cstheme="minorHAnsi"/>
          <w:bCs/>
          <w:sz w:val="24"/>
          <w:szCs w:val="24"/>
        </w:rPr>
        <w:t xml:space="preserve">, </w:t>
      </w:r>
      <w:r w:rsidR="007440A1">
        <w:rPr>
          <w:rFonts w:cstheme="minorHAnsi"/>
          <w:bCs/>
          <w:sz w:val="24"/>
          <w:szCs w:val="24"/>
        </w:rPr>
        <w:t xml:space="preserve">které byly projektantem v dokumentaci upraveny, </w:t>
      </w:r>
      <w:r w:rsidR="00E55748">
        <w:rPr>
          <w:rFonts w:cstheme="minorHAnsi"/>
          <w:bCs/>
          <w:sz w:val="24"/>
          <w:szCs w:val="24"/>
        </w:rPr>
        <w:t>dokumentace</w:t>
      </w:r>
      <w:r w:rsidR="00E95ED2">
        <w:rPr>
          <w:rFonts w:cstheme="minorHAnsi"/>
          <w:bCs/>
          <w:sz w:val="24"/>
          <w:szCs w:val="24"/>
        </w:rPr>
        <w:t xml:space="preserve"> byla konzultována a odsouhlasena i  p. </w:t>
      </w:r>
      <w:r w:rsidR="00E95ED2" w:rsidRPr="00A15B41">
        <w:rPr>
          <w:rFonts w:cstheme="minorHAnsi"/>
          <w:bCs/>
          <w:sz w:val="24"/>
          <w:szCs w:val="24"/>
          <w:highlight w:val="black"/>
        </w:rPr>
        <w:t>Ing. Milanem Blažejem</w:t>
      </w:r>
      <w:r w:rsidR="00E95ED2">
        <w:rPr>
          <w:rFonts w:cstheme="minorHAnsi"/>
          <w:bCs/>
          <w:sz w:val="24"/>
          <w:szCs w:val="24"/>
        </w:rPr>
        <w:t>, technický</w:t>
      </w:r>
      <w:r w:rsidR="00E55748">
        <w:rPr>
          <w:rFonts w:cstheme="minorHAnsi"/>
          <w:bCs/>
          <w:sz w:val="24"/>
          <w:szCs w:val="24"/>
        </w:rPr>
        <w:t>m dozorem investora. Tendrová dokumentace</w:t>
      </w:r>
      <w:r w:rsidR="00E95ED2">
        <w:rPr>
          <w:rFonts w:cstheme="minorHAnsi"/>
          <w:bCs/>
          <w:sz w:val="24"/>
          <w:szCs w:val="24"/>
        </w:rPr>
        <w:t xml:space="preserve"> je tedy předložena k projednání zastupitelstvem obce.  </w:t>
      </w:r>
    </w:p>
    <w:p w:rsidR="00F80942" w:rsidRPr="00504BE0" w:rsidRDefault="00F80942" w:rsidP="00A132D5">
      <w:pPr>
        <w:spacing w:after="0"/>
        <w:jc w:val="both"/>
        <w:rPr>
          <w:rFonts w:cstheme="minorHAnsi"/>
          <w:sz w:val="24"/>
          <w:szCs w:val="24"/>
        </w:rPr>
      </w:pPr>
    </w:p>
    <w:p w:rsidR="00F80942" w:rsidRPr="00504BE0" w:rsidRDefault="00993B3C" w:rsidP="00A132D5">
      <w:pPr>
        <w:jc w:val="both"/>
        <w:rPr>
          <w:rFonts w:cstheme="minorHAnsi"/>
          <w:sz w:val="24"/>
          <w:szCs w:val="24"/>
        </w:rPr>
      </w:pPr>
      <w:r w:rsidRPr="00504BE0">
        <w:rPr>
          <w:rFonts w:cstheme="minorHAnsi"/>
          <w:sz w:val="24"/>
          <w:szCs w:val="24"/>
        </w:rPr>
        <w:t>Před hlasováním starosta požádal přítomné o vyjádření svých stanovisek.</w:t>
      </w:r>
      <w:r w:rsidR="004B31E9">
        <w:rPr>
          <w:rFonts w:cstheme="minorHAnsi"/>
          <w:sz w:val="24"/>
          <w:szCs w:val="24"/>
        </w:rPr>
        <w:t xml:space="preserve"> Když jich nebylo, přednesl návrh usnesení.</w:t>
      </w:r>
    </w:p>
    <w:p w:rsidR="00F80942" w:rsidRDefault="00F80942" w:rsidP="00E55748">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E55748">
        <w:rPr>
          <w:rFonts w:cstheme="minorHAnsi"/>
          <w:sz w:val="24"/>
          <w:szCs w:val="24"/>
        </w:rPr>
        <w:t>Tendrovou</w:t>
      </w:r>
      <w:r w:rsidR="00E95ED2">
        <w:rPr>
          <w:rFonts w:cstheme="minorHAnsi"/>
          <w:sz w:val="24"/>
          <w:szCs w:val="24"/>
        </w:rPr>
        <w:t xml:space="preserve"> dokumentaci</w:t>
      </w:r>
      <w:r w:rsidR="00E55748">
        <w:rPr>
          <w:rFonts w:cstheme="minorHAnsi"/>
          <w:sz w:val="24"/>
          <w:szCs w:val="24"/>
        </w:rPr>
        <w:t xml:space="preserve"> inv. akce Přístavba MŠ Bratčice č.p. 166, k.ú. Bratčice</w:t>
      </w:r>
      <w:r w:rsidR="00E95ED2">
        <w:rPr>
          <w:rFonts w:cstheme="minorHAnsi"/>
          <w:sz w:val="24"/>
          <w:szCs w:val="24"/>
        </w:rPr>
        <w:t xml:space="preserve">, zpracovanou </w:t>
      </w:r>
      <w:r w:rsidR="00E95ED2" w:rsidRPr="00A15B41">
        <w:rPr>
          <w:rFonts w:cstheme="minorHAnsi"/>
          <w:sz w:val="24"/>
          <w:szCs w:val="24"/>
          <w:highlight w:val="black"/>
        </w:rPr>
        <w:t xml:space="preserve">Ing. Radkem </w:t>
      </w:r>
      <w:r w:rsidR="00E55748" w:rsidRPr="00A15B41">
        <w:rPr>
          <w:rFonts w:cstheme="minorHAnsi"/>
          <w:sz w:val="24"/>
          <w:szCs w:val="24"/>
          <w:highlight w:val="black"/>
        </w:rPr>
        <w:t xml:space="preserve">Valou, autorizovaným technikem pro pozemní stavby, ČKAIT 1003367, sídlem a místem podnikání Ríšova </w:t>
      </w:r>
      <w:r w:rsidR="007440A1" w:rsidRPr="00A15B41">
        <w:rPr>
          <w:rFonts w:cstheme="minorHAnsi"/>
          <w:sz w:val="24"/>
          <w:szCs w:val="24"/>
          <w:highlight w:val="black"/>
        </w:rPr>
        <w:t>151/</w:t>
      </w:r>
      <w:r w:rsidR="00E55748" w:rsidRPr="00A15B41">
        <w:rPr>
          <w:rFonts w:cstheme="minorHAnsi"/>
          <w:sz w:val="24"/>
          <w:szCs w:val="24"/>
          <w:highlight w:val="black"/>
        </w:rPr>
        <w:t>9, 641 00</w:t>
      </w:r>
      <w:r w:rsidR="00163FF6" w:rsidRPr="00A15B41">
        <w:rPr>
          <w:rFonts w:cstheme="minorHAnsi"/>
          <w:sz w:val="24"/>
          <w:szCs w:val="24"/>
          <w:highlight w:val="black"/>
        </w:rPr>
        <w:t xml:space="preserve"> Brno</w:t>
      </w:r>
      <w:r w:rsidR="00E55748" w:rsidRPr="00A15B41">
        <w:rPr>
          <w:rFonts w:cstheme="minorHAnsi"/>
          <w:sz w:val="24"/>
          <w:szCs w:val="24"/>
          <w:highlight w:val="black"/>
        </w:rPr>
        <w:t>, IČ 665 74</w:t>
      </w:r>
      <w:r w:rsidR="00163FF6" w:rsidRPr="00A15B41">
        <w:rPr>
          <w:rFonts w:cstheme="minorHAnsi"/>
          <w:sz w:val="24"/>
          <w:szCs w:val="24"/>
          <w:highlight w:val="black"/>
        </w:rPr>
        <w:t> </w:t>
      </w:r>
      <w:r w:rsidR="00E55748" w:rsidRPr="00A15B41">
        <w:rPr>
          <w:rFonts w:cstheme="minorHAnsi"/>
          <w:sz w:val="24"/>
          <w:szCs w:val="24"/>
          <w:highlight w:val="black"/>
        </w:rPr>
        <w:t>951</w:t>
      </w:r>
      <w:r w:rsidR="00163FF6">
        <w:rPr>
          <w:rFonts w:cstheme="minorHAnsi"/>
          <w:sz w:val="24"/>
          <w:szCs w:val="24"/>
        </w:rPr>
        <w:t>, v předložené podobě.</w:t>
      </w:r>
    </w:p>
    <w:p w:rsidR="00E95ED2" w:rsidRPr="00504BE0" w:rsidRDefault="00E95ED2" w:rsidP="00A132D5">
      <w:pPr>
        <w:spacing w:after="0"/>
        <w:jc w:val="both"/>
        <w:rPr>
          <w:rFonts w:cstheme="minorHAnsi"/>
          <w:i/>
          <w:sz w:val="24"/>
          <w:szCs w:val="24"/>
          <w:u w:val="single"/>
        </w:rPr>
      </w:pP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440A1">
        <w:rPr>
          <w:rFonts w:cstheme="minorHAnsi"/>
          <w:sz w:val="24"/>
          <w:szCs w:val="24"/>
        </w:rPr>
        <w:t>7</w:t>
      </w:r>
      <w:r w:rsidRPr="00504BE0">
        <w:rPr>
          <w:rFonts w:cstheme="minorHAnsi"/>
          <w:sz w:val="24"/>
          <w:szCs w:val="24"/>
        </w:rPr>
        <w:t xml:space="preserve">, proti </w:t>
      </w:r>
      <w:r w:rsidR="007440A1">
        <w:rPr>
          <w:rFonts w:cstheme="minorHAnsi"/>
          <w:sz w:val="24"/>
          <w:szCs w:val="24"/>
        </w:rPr>
        <w:t>0</w:t>
      </w:r>
      <w:r w:rsidRPr="00504BE0">
        <w:rPr>
          <w:rFonts w:cstheme="minorHAnsi"/>
          <w:sz w:val="24"/>
          <w:szCs w:val="24"/>
        </w:rPr>
        <w:t xml:space="preserve">, zdržel se </w:t>
      </w:r>
      <w:r w:rsidR="007440A1">
        <w:rPr>
          <w:rFonts w:cstheme="minorHAnsi"/>
          <w:sz w:val="24"/>
          <w:szCs w:val="24"/>
        </w:rPr>
        <w:t>0</w:t>
      </w:r>
      <w:r w:rsidRPr="00504BE0">
        <w:rPr>
          <w:rFonts w:cstheme="minorHAnsi"/>
          <w:sz w:val="24"/>
          <w:szCs w:val="24"/>
        </w:rPr>
        <w:t>.</w:t>
      </w:r>
    </w:p>
    <w:p w:rsidR="00F80942" w:rsidRDefault="00F80942" w:rsidP="00A132D5">
      <w:pPr>
        <w:jc w:val="both"/>
        <w:rPr>
          <w:rFonts w:cstheme="minorHAnsi"/>
          <w:sz w:val="24"/>
          <w:szCs w:val="24"/>
        </w:rPr>
      </w:pPr>
      <w:r w:rsidRPr="00504BE0">
        <w:rPr>
          <w:rFonts w:cstheme="minorHAnsi"/>
          <w:sz w:val="24"/>
          <w:szCs w:val="24"/>
        </w:rPr>
        <w:t xml:space="preserve">Usnesení č. </w:t>
      </w:r>
      <w:r w:rsidR="004E5DD3" w:rsidRPr="00504BE0">
        <w:rPr>
          <w:rFonts w:cstheme="minorHAnsi"/>
          <w:sz w:val="24"/>
          <w:szCs w:val="24"/>
        </w:rPr>
        <w:t>3</w:t>
      </w:r>
      <w:r w:rsidRPr="00504BE0">
        <w:rPr>
          <w:rFonts w:cstheme="minorHAnsi"/>
          <w:sz w:val="24"/>
          <w:szCs w:val="24"/>
        </w:rPr>
        <w:t xml:space="preserve"> bylo schváleno.</w:t>
      </w:r>
    </w:p>
    <w:p w:rsidR="00D9085A" w:rsidRDefault="00D9085A" w:rsidP="00A132D5">
      <w:pPr>
        <w:spacing w:after="0"/>
        <w:jc w:val="both"/>
        <w:rPr>
          <w:rFonts w:cstheme="minorHAnsi"/>
          <w:b/>
          <w:sz w:val="24"/>
          <w:szCs w:val="24"/>
          <w:u w:val="single"/>
        </w:rPr>
      </w:pPr>
    </w:p>
    <w:p w:rsidR="009D2176" w:rsidRPr="00163FF6" w:rsidRDefault="00F80942" w:rsidP="00C05DB4">
      <w:pPr>
        <w:spacing w:after="0"/>
        <w:jc w:val="both"/>
        <w:rPr>
          <w:bCs/>
          <w:sz w:val="24"/>
          <w:szCs w:val="24"/>
        </w:rPr>
      </w:pPr>
      <w:r w:rsidRPr="00504BE0">
        <w:rPr>
          <w:rFonts w:cstheme="minorHAnsi"/>
          <w:b/>
          <w:sz w:val="24"/>
          <w:szCs w:val="24"/>
          <w:u w:val="single"/>
        </w:rPr>
        <w:t>Ad. 5.</w:t>
      </w:r>
      <w:r w:rsidR="0087551A">
        <w:rPr>
          <w:rFonts w:cstheme="minorHAnsi"/>
          <w:b/>
          <w:sz w:val="24"/>
          <w:szCs w:val="24"/>
          <w:u w:val="single"/>
        </w:rPr>
        <w:t xml:space="preserve"> </w:t>
      </w:r>
      <w:r w:rsidR="00163FF6" w:rsidRPr="00163FF6">
        <w:rPr>
          <w:bCs/>
          <w:sz w:val="24"/>
          <w:szCs w:val="24"/>
          <w:u w:val="single"/>
        </w:rPr>
        <w:t>Servisní smlouva s obch. spol. ATLAS consulting spol. s r.o. – programové vybavení CODEXIS</w:t>
      </w:r>
      <w:r w:rsidR="00163FF6">
        <w:rPr>
          <w:bCs/>
          <w:sz w:val="24"/>
          <w:szCs w:val="24"/>
        </w:rPr>
        <w:t xml:space="preserve"> </w:t>
      </w:r>
      <w:r w:rsidR="009D2176">
        <w:rPr>
          <w:rFonts w:cstheme="minorHAnsi"/>
          <w:bCs/>
          <w:sz w:val="24"/>
          <w:szCs w:val="24"/>
        </w:rPr>
        <w:t xml:space="preserve">– </w:t>
      </w:r>
      <w:r w:rsidR="00163FF6">
        <w:rPr>
          <w:rFonts w:cstheme="minorHAnsi"/>
          <w:bCs/>
          <w:sz w:val="24"/>
          <w:szCs w:val="24"/>
        </w:rPr>
        <w:t xml:space="preserve">v současné době </w:t>
      </w:r>
      <w:r w:rsidR="00704722" w:rsidRPr="00A02634">
        <w:rPr>
          <w:rFonts w:cstheme="minorHAnsi"/>
          <w:bCs/>
          <w:sz w:val="24"/>
          <w:szCs w:val="24"/>
        </w:rPr>
        <w:t>j</w:t>
      </w:r>
      <w:r w:rsidR="00163FF6" w:rsidRPr="00A02634">
        <w:rPr>
          <w:rFonts w:cstheme="minorHAnsi"/>
          <w:bCs/>
          <w:sz w:val="24"/>
          <w:szCs w:val="24"/>
        </w:rPr>
        <w:t>e</w:t>
      </w:r>
      <w:r w:rsidR="00163FF6">
        <w:rPr>
          <w:rFonts w:cstheme="minorHAnsi"/>
          <w:bCs/>
          <w:sz w:val="24"/>
          <w:szCs w:val="24"/>
        </w:rPr>
        <w:t xml:space="preserve"> obcí využíván </w:t>
      </w:r>
      <w:r w:rsidR="00C05DB4">
        <w:rPr>
          <w:rFonts w:cstheme="minorHAnsi"/>
          <w:bCs/>
          <w:sz w:val="24"/>
          <w:szCs w:val="24"/>
        </w:rPr>
        <w:t>právní informační</w:t>
      </w:r>
      <w:r w:rsidR="00163FF6">
        <w:rPr>
          <w:rFonts w:cstheme="minorHAnsi"/>
          <w:bCs/>
          <w:sz w:val="24"/>
          <w:szCs w:val="24"/>
        </w:rPr>
        <w:t xml:space="preserve"> sytém ASPI od obch. společnosti Wolters Kluwer ČR, a.s. Nově byla obci předložena nabídka obchodní společností ATLAS consulting spol. s .r.o. na dodávku právního </w:t>
      </w:r>
      <w:r w:rsidR="00C05DB4">
        <w:rPr>
          <w:rFonts w:cstheme="minorHAnsi"/>
          <w:bCs/>
          <w:sz w:val="24"/>
          <w:szCs w:val="24"/>
        </w:rPr>
        <w:t xml:space="preserve">informačního </w:t>
      </w:r>
      <w:r w:rsidR="00163FF6">
        <w:rPr>
          <w:rFonts w:cstheme="minorHAnsi"/>
          <w:bCs/>
          <w:sz w:val="24"/>
          <w:szCs w:val="24"/>
        </w:rPr>
        <w:t xml:space="preserve">systému CODEXIS ONLINE. Starosta zastupitele informoval o srovnání obou systémů. Výhody nově nabízeného systému jsou: aktualizace online (ASPI prostřednictvím DVD), finanční úspora, dostupnost systému z jakéhokoliv zařízení, </w:t>
      </w:r>
      <w:r w:rsidR="00C05DB4">
        <w:rPr>
          <w:rFonts w:cstheme="minorHAnsi"/>
          <w:bCs/>
          <w:sz w:val="24"/>
          <w:szCs w:val="24"/>
        </w:rPr>
        <w:t>speciálně vyv</w:t>
      </w:r>
      <w:r w:rsidR="007440A1">
        <w:rPr>
          <w:rFonts w:cstheme="minorHAnsi"/>
          <w:bCs/>
          <w:sz w:val="24"/>
          <w:szCs w:val="24"/>
        </w:rPr>
        <w:t>inutý panel zaměřený na státní sp</w:t>
      </w:r>
      <w:r w:rsidR="00C05DB4">
        <w:rPr>
          <w:rFonts w:cstheme="minorHAnsi"/>
          <w:bCs/>
          <w:sz w:val="24"/>
          <w:szCs w:val="24"/>
        </w:rPr>
        <w:t xml:space="preserve">rávu. </w:t>
      </w:r>
      <w:r w:rsidR="00163FF6">
        <w:rPr>
          <w:rFonts w:cstheme="minorHAnsi"/>
          <w:bCs/>
          <w:sz w:val="24"/>
          <w:szCs w:val="24"/>
        </w:rPr>
        <w:t xml:space="preserve">  </w:t>
      </w:r>
    </w:p>
    <w:p w:rsidR="00993B3C" w:rsidRPr="009D2176" w:rsidRDefault="0087551A" w:rsidP="00A132D5">
      <w:pPr>
        <w:spacing w:after="0"/>
        <w:jc w:val="both"/>
        <w:rPr>
          <w:bCs/>
          <w:sz w:val="24"/>
          <w:szCs w:val="24"/>
        </w:rPr>
      </w:pPr>
      <w:r w:rsidRPr="00E72492">
        <w:rPr>
          <w:rFonts w:cs="Edwardian Script ITC"/>
          <w:bCs/>
          <w:sz w:val="24"/>
          <w:szCs w:val="24"/>
        </w:rPr>
        <w:t xml:space="preserve"> </w:t>
      </w:r>
    </w:p>
    <w:p w:rsidR="00993B3C" w:rsidRPr="00504BE0" w:rsidRDefault="00993B3C" w:rsidP="00A132D5">
      <w:pPr>
        <w:jc w:val="both"/>
        <w:rPr>
          <w:rFonts w:cstheme="minorHAnsi"/>
          <w:bCs/>
          <w:sz w:val="24"/>
          <w:szCs w:val="24"/>
        </w:rPr>
      </w:pPr>
      <w:r w:rsidRPr="00504BE0">
        <w:rPr>
          <w:rFonts w:cstheme="minorHAnsi"/>
          <w:bCs/>
          <w:sz w:val="24"/>
          <w:szCs w:val="24"/>
        </w:rPr>
        <w:t>Před hlasováním starosta dal přítomným možnost se v</w:t>
      </w:r>
      <w:r w:rsidR="00C66A34">
        <w:rPr>
          <w:rFonts w:cstheme="minorHAnsi"/>
          <w:bCs/>
          <w:sz w:val="24"/>
          <w:szCs w:val="24"/>
        </w:rPr>
        <w:t xml:space="preserve">yjádřit, když připomínek </w:t>
      </w:r>
      <w:r w:rsidR="0061232E">
        <w:rPr>
          <w:rFonts w:cstheme="minorHAnsi"/>
          <w:bCs/>
          <w:sz w:val="24"/>
          <w:szCs w:val="24"/>
        </w:rPr>
        <w:t xml:space="preserve">nebylo </w:t>
      </w:r>
      <w:r w:rsidRPr="00504BE0">
        <w:rPr>
          <w:rFonts w:cstheme="minorHAnsi"/>
          <w:bCs/>
          <w:sz w:val="24"/>
          <w:szCs w:val="24"/>
        </w:rPr>
        <w:t>přednesl návrh usnesení.</w:t>
      </w:r>
    </w:p>
    <w:p w:rsidR="00C05DB4" w:rsidRDefault="00F80942" w:rsidP="006C3996">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C05DB4">
        <w:rPr>
          <w:rFonts w:cstheme="minorHAnsi"/>
          <w:sz w:val="24"/>
          <w:szCs w:val="24"/>
        </w:rPr>
        <w:t xml:space="preserve">uzavření Servisní smlouvy č. 490170050 programového vybavení CODEXIS ONLINE s obchodní společností ATLAS consulting spol. s r.o., </w:t>
      </w:r>
      <w:r w:rsidR="00C05DB4" w:rsidRPr="00A15B41">
        <w:rPr>
          <w:rFonts w:cstheme="minorHAnsi"/>
          <w:sz w:val="24"/>
          <w:szCs w:val="24"/>
          <w:highlight w:val="black"/>
        </w:rPr>
        <w:t>sídlem Výstavní 292/13, 702 00 Ostrava, Moravská Ostrava, IČ: 46578706, DIČ: 46578706</w:t>
      </w:r>
      <w:r w:rsidR="00C05DB4">
        <w:rPr>
          <w:rFonts w:cstheme="minorHAnsi"/>
          <w:sz w:val="24"/>
          <w:szCs w:val="24"/>
        </w:rPr>
        <w:t>, na poskytnutí 1 přístupu do internetové aplikace právního informačního systému CODEXIS ONLINE, včetně doplňků Monitor obecní samospráva a Sledované dokumenty</w:t>
      </w:r>
      <w:r w:rsidR="005601AE">
        <w:rPr>
          <w:rFonts w:cstheme="minorHAnsi"/>
          <w:sz w:val="24"/>
          <w:szCs w:val="24"/>
        </w:rPr>
        <w:t xml:space="preserve"> </w:t>
      </w:r>
      <w:r w:rsidR="005601AE" w:rsidRPr="00A02634">
        <w:rPr>
          <w:rFonts w:cstheme="minorHAnsi"/>
          <w:sz w:val="24"/>
          <w:szCs w:val="24"/>
        </w:rPr>
        <w:t>podle předloženého návrhu</w:t>
      </w:r>
      <w:r w:rsidR="00C05DB4" w:rsidRPr="00A02634">
        <w:rPr>
          <w:rFonts w:cstheme="minorHAnsi"/>
          <w:sz w:val="24"/>
          <w:szCs w:val="24"/>
        </w:rPr>
        <w:t xml:space="preserve"> </w:t>
      </w:r>
      <w:r w:rsidR="00C05DB4">
        <w:rPr>
          <w:rFonts w:cstheme="minorHAnsi"/>
          <w:sz w:val="24"/>
          <w:szCs w:val="24"/>
        </w:rPr>
        <w:t>a pověřuje starostu podpisem Servisní smlouvy za obec.</w:t>
      </w:r>
    </w:p>
    <w:p w:rsidR="007C2B7F" w:rsidRPr="006C3996" w:rsidRDefault="00C05DB4" w:rsidP="006C3996">
      <w:pPr>
        <w:spacing w:after="0"/>
        <w:jc w:val="both"/>
        <w:rPr>
          <w:rFonts w:cs="Times New Roman"/>
          <w:bCs/>
          <w:sz w:val="24"/>
          <w:szCs w:val="24"/>
        </w:rPr>
      </w:pPr>
      <w:r>
        <w:rPr>
          <w:rFonts w:cstheme="minorHAnsi"/>
          <w:sz w:val="24"/>
          <w:szCs w:val="24"/>
        </w:rPr>
        <w:t xml:space="preserve"> </w:t>
      </w: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440A1">
        <w:rPr>
          <w:rFonts w:cstheme="minorHAnsi"/>
          <w:sz w:val="24"/>
          <w:szCs w:val="24"/>
        </w:rPr>
        <w:t>7</w:t>
      </w:r>
      <w:r w:rsidRPr="00504BE0">
        <w:rPr>
          <w:rFonts w:cstheme="minorHAnsi"/>
          <w:sz w:val="24"/>
          <w:szCs w:val="24"/>
        </w:rPr>
        <w:t xml:space="preserve">, proti </w:t>
      </w:r>
      <w:r w:rsidR="007440A1">
        <w:rPr>
          <w:rFonts w:cstheme="minorHAnsi"/>
          <w:sz w:val="24"/>
          <w:szCs w:val="24"/>
        </w:rPr>
        <w:t>0</w:t>
      </w:r>
      <w:r w:rsidRPr="00504BE0">
        <w:rPr>
          <w:rFonts w:cstheme="minorHAnsi"/>
          <w:sz w:val="24"/>
          <w:szCs w:val="24"/>
        </w:rPr>
        <w:t xml:space="preserve">, zdržel se </w:t>
      </w:r>
      <w:r w:rsidR="007440A1">
        <w:rPr>
          <w:rFonts w:cstheme="minorHAnsi"/>
          <w:sz w:val="24"/>
          <w:szCs w:val="24"/>
        </w:rPr>
        <w:t>0</w:t>
      </w:r>
      <w:r w:rsidRPr="00504BE0">
        <w:rPr>
          <w:rFonts w:cstheme="minorHAnsi"/>
          <w:sz w:val="24"/>
          <w:szCs w:val="24"/>
        </w:rPr>
        <w:t>.</w:t>
      </w:r>
    </w:p>
    <w:p w:rsidR="00993B3C" w:rsidRPr="0090719F" w:rsidRDefault="00F80942" w:rsidP="00A132D5">
      <w:pPr>
        <w:jc w:val="both"/>
        <w:rPr>
          <w:rFonts w:cstheme="minorHAnsi"/>
          <w:sz w:val="24"/>
          <w:szCs w:val="24"/>
        </w:rPr>
      </w:pPr>
      <w:r w:rsidRPr="0090719F">
        <w:rPr>
          <w:rFonts w:cstheme="minorHAnsi"/>
          <w:sz w:val="24"/>
          <w:szCs w:val="24"/>
        </w:rPr>
        <w:t xml:space="preserve">Usnesení č. </w:t>
      </w:r>
      <w:r w:rsidR="00265E84" w:rsidRPr="0090719F">
        <w:rPr>
          <w:rFonts w:cstheme="minorHAnsi"/>
          <w:sz w:val="24"/>
          <w:szCs w:val="24"/>
        </w:rPr>
        <w:t>4</w:t>
      </w:r>
      <w:r w:rsidR="00FD1D65" w:rsidRPr="0090719F">
        <w:rPr>
          <w:rFonts w:cstheme="minorHAnsi"/>
          <w:sz w:val="24"/>
          <w:szCs w:val="24"/>
        </w:rPr>
        <w:t xml:space="preserve"> bylo schváleno.</w:t>
      </w:r>
    </w:p>
    <w:p w:rsidR="00E460DB" w:rsidRDefault="00E460DB" w:rsidP="00C50CA2">
      <w:pPr>
        <w:spacing w:after="0"/>
        <w:jc w:val="both"/>
        <w:rPr>
          <w:rFonts w:cstheme="minorHAnsi"/>
          <w:sz w:val="24"/>
          <w:szCs w:val="24"/>
        </w:rPr>
      </w:pPr>
    </w:p>
    <w:p w:rsidR="00265E84" w:rsidRPr="00C50CA2" w:rsidRDefault="00265E84" w:rsidP="00C50CA2">
      <w:pPr>
        <w:spacing w:after="0"/>
        <w:jc w:val="both"/>
        <w:rPr>
          <w:bCs/>
          <w:sz w:val="24"/>
          <w:szCs w:val="24"/>
        </w:rPr>
      </w:pPr>
      <w:r w:rsidRPr="00BD5399">
        <w:rPr>
          <w:rFonts w:cstheme="minorHAnsi"/>
          <w:b/>
          <w:sz w:val="24"/>
          <w:szCs w:val="24"/>
          <w:u w:val="single"/>
        </w:rPr>
        <w:t>Ad. 6.</w:t>
      </w:r>
      <w:r w:rsidR="00C05DB4" w:rsidRPr="00C50CA2">
        <w:rPr>
          <w:bCs/>
          <w:sz w:val="24"/>
          <w:szCs w:val="24"/>
          <w:u w:val="single"/>
        </w:rPr>
        <w:t xml:space="preserve"> Projednání účetní uzávěrky Základní školy a Mateřské školy Bratčice, okres Brno – venkov, p.o. za rok 2016 a návrh na přerozdělení kladného hospodářského výsledku za rok 2016, projednání zápisu k předšk</w:t>
      </w:r>
      <w:r w:rsidR="00C50CA2" w:rsidRPr="00C50CA2">
        <w:rPr>
          <w:bCs/>
          <w:sz w:val="24"/>
          <w:szCs w:val="24"/>
          <w:u w:val="single"/>
        </w:rPr>
        <w:t>olnímu vzdělávání</w:t>
      </w:r>
      <w:r w:rsidR="00C05DB4" w:rsidRPr="00D8707B">
        <w:rPr>
          <w:bCs/>
          <w:sz w:val="24"/>
          <w:szCs w:val="24"/>
        </w:rPr>
        <w:t xml:space="preserve"> </w:t>
      </w:r>
      <w:r w:rsidRPr="00BD5399">
        <w:rPr>
          <w:rFonts w:cstheme="minorHAnsi"/>
          <w:bCs/>
          <w:sz w:val="24"/>
          <w:szCs w:val="24"/>
        </w:rPr>
        <w:t xml:space="preserve">– </w:t>
      </w:r>
      <w:r w:rsidR="0090719F">
        <w:rPr>
          <w:rFonts w:cstheme="minorHAnsi"/>
          <w:bCs/>
          <w:sz w:val="24"/>
          <w:szCs w:val="24"/>
        </w:rPr>
        <w:t>zastupitelstv</w:t>
      </w:r>
      <w:r w:rsidR="00C50CA2">
        <w:rPr>
          <w:rFonts w:cstheme="minorHAnsi"/>
          <w:bCs/>
          <w:sz w:val="24"/>
          <w:szCs w:val="24"/>
        </w:rPr>
        <w:t xml:space="preserve">u byly k projednání předloženy uvedené materiály. </w:t>
      </w:r>
    </w:p>
    <w:p w:rsidR="00BD5399" w:rsidRPr="00BD5399" w:rsidRDefault="00BD5399" w:rsidP="00A132D5">
      <w:pPr>
        <w:spacing w:after="0"/>
        <w:jc w:val="both"/>
        <w:rPr>
          <w:bCs/>
          <w:sz w:val="24"/>
          <w:szCs w:val="24"/>
        </w:rPr>
      </w:pPr>
    </w:p>
    <w:p w:rsidR="006A5B85" w:rsidRPr="00C50CA2" w:rsidRDefault="00E74D9B" w:rsidP="00C50CA2">
      <w:pPr>
        <w:jc w:val="both"/>
        <w:rPr>
          <w:rFonts w:cstheme="minorHAnsi"/>
          <w:bCs/>
          <w:sz w:val="24"/>
          <w:szCs w:val="24"/>
        </w:rPr>
      </w:pPr>
      <w:r w:rsidRPr="00504BE0">
        <w:rPr>
          <w:rFonts w:cstheme="minorHAnsi"/>
          <w:bCs/>
          <w:sz w:val="24"/>
          <w:szCs w:val="24"/>
        </w:rPr>
        <w:t>Před hlasováním dal starosta přítomným možnost se vyjádřit, pak přednesl návrh usnesení.</w:t>
      </w:r>
    </w:p>
    <w:p w:rsidR="006C3996" w:rsidRDefault="00E74D9B" w:rsidP="007440A1">
      <w:pPr>
        <w:spacing w:after="0"/>
        <w:jc w:val="both"/>
        <w:rPr>
          <w:rFonts w:cs="Times New Roman"/>
          <w:bCs/>
          <w:sz w:val="24"/>
          <w:szCs w:val="24"/>
        </w:rPr>
      </w:pPr>
      <w:r w:rsidRPr="007440A1">
        <w:rPr>
          <w:rFonts w:cstheme="minorHAnsi"/>
          <w:b/>
          <w:sz w:val="24"/>
          <w:szCs w:val="24"/>
        </w:rPr>
        <w:t>Návrh usnesení</w:t>
      </w:r>
      <w:r w:rsidRPr="007440A1">
        <w:rPr>
          <w:rFonts w:cstheme="minorHAnsi"/>
          <w:sz w:val="24"/>
          <w:szCs w:val="24"/>
        </w:rPr>
        <w:t xml:space="preserve">: zastupitelstvo Obce </w:t>
      </w:r>
      <w:r w:rsidR="00401F0F" w:rsidRPr="007440A1">
        <w:rPr>
          <w:rFonts w:cstheme="minorHAnsi"/>
          <w:sz w:val="24"/>
          <w:szCs w:val="24"/>
        </w:rPr>
        <w:t xml:space="preserve">schvaluje </w:t>
      </w:r>
      <w:r w:rsidR="00C50CA2" w:rsidRPr="007440A1">
        <w:rPr>
          <w:rFonts w:cstheme="minorHAnsi"/>
          <w:sz w:val="24"/>
          <w:szCs w:val="24"/>
        </w:rPr>
        <w:t xml:space="preserve">účetní závěrku za rok 2016 </w:t>
      </w:r>
      <w:r w:rsidR="004D5075" w:rsidRPr="007440A1">
        <w:rPr>
          <w:rFonts w:cstheme="minorHAnsi"/>
          <w:sz w:val="24"/>
          <w:szCs w:val="24"/>
        </w:rPr>
        <w:t>a přerozdělení kladného hospodářského výsledku za rok 2016 Základní a Mateřské školy Bratčice, okres Brno – venkov, příspěvkové organizace, na základě zákona č. 250/2000 Sb. o rozpočtových pravidlech územních rozpočtů</w:t>
      </w:r>
      <w:r w:rsidR="007440A1">
        <w:rPr>
          <w:rFonts w:cstheme="minorHAnsi"/>
          <w:sz w:val="24"/>
          <w:szCs w:val="24"/>
        </w:rPr>
        <w:t xml:space="preserve"> </w:t>
      </w:r>
      <w:r w:rsidR="007440A1" w:rsidRPr="00BD6779">
        <w:rPr>
          <w:rFonts w:cstheme="minorHAnsi"/>
          <w:sz w:val="24"/>
          <w:szCs w:val="24"/>
        </w:rPr>
        <w:t>ve znění pozdějších zákonů</w:t>
      </w:r>
      <w:r w:rsidR="004D5075" w:rsidRPr="00BD6779">
        <w:rPr>
          <w:rFonts w:cstheme="minorHAnsi"/>
          <w:sz w:val="24"/>
          <w:szCs w:val="24"/>
        </w:rPr>
        <w:t>.</w:t>
      </w:r>
      <w:r w:rsidR="004D5075" w:rsidRPr="007440A1">
        <w:rPr>
          <w:rFonts w:cstheme="minorHAnsi"/>
          <w:sz w:val="24"/>
          <w:szCs w:val="24"/>
        </w:rPr>
        <w:t xml:space="preserve"> Kladný hospodářský výsledek ve výši 23.855,72</w:t>
      </w:r>
      <w:r w:rsidR="007440A1">
        <w:rPr>
          <w:rFonts w:cstheme="minorHAnsi"/>
          <w:sz w:val="24"/>
          <w:szCs w:val="24"/>
        </w:rPr>
        <w:t xml:space="preserve"> </w:t>
      </w:r>
      <w:r w:rsidR="004D5075" w:rsidRPr="007440A1">
        <w:rPr>
          <w:rFonts w:cstheme="minorHAnsi"/>
          <w:sz w:val="24"/>
          <w:szCs w:val="24"/>
        </w:rPr>
        <w:t xml:space="preserve">Kč bude dle § 30 zákona č. 250/2000 Sb. převeden v plné výši do rezervního fondu. </w:t>
      </w:r>
    </w:p>
    <w:p w:rsidR="007440A1" w:rsidRPr="007440A1" w:rsidRDefault="007440A1" w:rsidP="007440A1">
      <w:pPr>
        <w:spacing w:after="0"/>
        <w:jc w:val="both"/>
        <w:rPr>
          <w:rFonts w:cs="Times New Roman"/>
          <w:bCs/>
          <w:sz w:val="24"/>
          <w:szCs w:val="24"/>
        </w:rPr>
      </w:pPr>
    </w:p>
    <w:p w:rsidR="00E74D9B" w:rsidRPr="00504BE0" w:rsidRDefault="00E74D9B"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4D5075">
        <w:rPr>
          <w:rFonts w:cstheme="minorHAnsi"/>
          <w:sz w:val="24"/>
          <w:szCs w:val="24"/>
        </w:rPr>
        <w:t xml:space="preserve"> </w:t>
      </w:r>
      <w:r w:rsidR="007440A1">
        <w:rPr>
          <w:rFonts w:cstheme="minorHAnsi"/>
          <w:sz w:val="24"/>
          <w:szCs w:val="24"/>
        </w:rPr>
        <w:t>7</w:t>
      </w:r>
      <w:r w:rsidRPr="00504BE0">
        <w:rPr>
          <w:rFonts w:cstheme="minorHAnsi"/>
          <w:sz w:val="24"/>
          <w:szCs w:val="24"/>
        </w:rPr>
        <w:t xml:space="preserve">, proti </w:t>
      </w:r>
      <w:r w:rsidR="007440A1">
        <w:rPr>
          <w:rFonts w:cstheme="minorHAnsi"/>
          <w:sz w:val="24"/>
          <w:szCs w:val="24"/>
        </w:rPr>
        <w:t>0</w:t>
      </w:r>
      <w:r w:rsidRPr="00504BE0">
        <w:rPr>
          <w:rFonts w:cstheme="minorHAnsi"/>
          <w:sz w:val="24"/>
          <w:szCs w:val="24"/>
        </w:rPr>
        <w:t xml:space="preserve">, zdržel se </w:t>
      </w:r>
      <w:r w:rsidR="007440A1">
        <w:rPr>
          <w:rFonts w:cstheme="minorHAnsi"/>
          <w:sz w:val="24"/>
          <w:szCs w:val="24"/>
        </w:rPr>
        <w:t>0</w:t>
      </w:r>
      <w:r w:rsidRPr="00504BE0">
        <w:rPr>
          <w:rFonts w:cstheme="minorHAnsi"/>
          <w:sz w:val="24"/>
          <w:szCs w:val="24"/>
        </w:rPr>
        <w:t>.</w:t>
      </w:r>
    </w:p>
    <w:p w:rsidR="00E74D9B" w:rsidRDefault="00E74D9B" w:rsidP="00A132D5">
      <w:pPr>
        <w:jc w:val="both"/>
        <w:rPr>
          <w:rFonts w:cstheme="minorHAnsi"/>
          <w:sz w:val="24"/>
          <w:szCs w:val="24"/>
        </w:rPr>
      </w:pPr>
      <w:r w:rsidRPr="00504BE0">
        <w:rPr>
          <w:rFonts w:cstheme="minorHAnsi"/>
          <w:sz w:val="24"/>
          <w:szCs w:val="24"/>
        </w:rPr>
        <w:t>Usnesení č. 5 bylo schváleno.</w:t>
      </w:r>
    </w:p>
    <w:p w:rsidR="006C3996" w:rsidRPr="00504BE0" w:rsidRDefault="006C3996" w:rsidP="00A132D5">
      <w:pPr>
        <w:jc w:val="both"/>
        <w:rPr>
          <w:rFonts w:cstheme="minorHAnsi"/>
          <w:sz w:val="24"/>
          <w:szCs w:val="24"/>
        </w:rPr>
      </w:pPr>
    </w:p>
    <w:p w:rsidR="004D5075" w:rsidRDefault="004D5075" w:rsidP="00AD6F58">
      <w:pPr>
        <w:spacing w:after="0"/>
        <w:jc w:val="both"/>
        <w:rPr>
          <w:rFonts w:cstheme="minorHAnsi"/>
          <w:b/>
          <w:sz w:val="24"/>
          <w:szCs w:val="24"/>
          <w:u w:val="single"/>
        </w:rPr>
      </w:pPr>
    </w:p>
    <w:p w:rsidR="004D5075" w:rsidRPr="00504BE0" w:rsidRDefault="004D5075" w:rsidP="004D5075">
      <w:pPr>
        <w:jc w:val="both"/>
        <w:rPr>
          <w:rFonts w:cstheme="minorHAnsi"/>
          <w:bCs/>
          <w:sz w:val="24"/>
          <w:szCs w:val="24"/>
        </w:rPr>
      </w:pPr>
      <w:r w:rsidRPr="00504BE0">
        <w:rPr>
          <w:rFonts w:cstheme="minorHAnsi"/>
          <w:bCs/>
          <w:sz w:val="24"/>
          <w:szCs w:val="24"/>
        </w:rPr>
        <w:t>Před hlasováním starosta dal přítomným možnost se v</w:t>
      </w:r>
      <w:r>
        <w:rPr>
          <w:rFonts w:cstheme="minorHAnsi"/>
          <w:bCs/>
          <w:sz w:val="24"/>
          <w:szCs w:val="24"/>
        </w:rPr>
        <w:t xml:space="preserve">yjádřit, když připomínek nebylo </w:t>
      </w:r>
      <w:r w:rsidRPr="00504BE0">
        <w:rPr>
          <w:rFonts w:cstheme="minorHAnsi"/>
          <w:bCs/>
          <w:sz w:val="24"/>
          <w:szCs w:val="24"/>
        </w:rPr>
        <w:t>přednesl návrh usnesení.</w:t>
      </w:r>
    </w:p>
    <w:p w:rsidR="004D5075" w:rsidRDefault="004D5075" w:rsidP="004D5075">
      <w:pPr>
        <w:spacing w:after="0"/>
        <w:jc w:val="both"/>
        <w:rPr>
          <w:rFonts w:cstheme="minorHAnsi"/>
          <w:bCs/>
          <w:sz w:val="24"/>
          <w:szCs w:val="24"/>
        </w:rPr>
      </w:pPr>
      <w:r w:rsidRPr="00504BE0">
        <w:rPr>
          <w:rFonts w:cstheme="minorHAnsi"/>
          <w:b/>
          <w:sz w:val="24"/>
          <w:szCs w:val="24"/>
        </w:rPr>
        <w:t xml:space="preserve">Návrh usnesení: </w:t>
      </w:r>
      <w:r w:rsidR="00207EBB">
        <w:rPr>
          <w:rFonts w:cstheme="minorHAnsi"/>
          <w:sz w:val="24"/>
          <w:szCs w:val="24"/>
        </w:rPr>
        <w:t>zastupitelstvo O</w:t>
      </w:r>
      <w:r w:rsidRPr="00504BE0">
        <w:rPr>
          <w:rFonts w:cstheme="minorHAnsi"/>
          <w:sz w:val="24"/>
          <w:szCs w:val="24"/>
        </w:rPr>
        <w:t xml:space="preserve">bce schvaluje </w:t>
      </w:r>
      <w:r w:rsidR="00207EBB">
        <w:rPr>
          <w:rFonts w:cstheme="minorHAnsi"/>
          <w:sz w:val="24"/>
          <w:szCs w:val="24"/>
        </w:rPr>
        <w:t>konání zápisu k předškolnímu vzdělávání v termínu 12.5. 2017 od 8.00 do 11.00 hodin, v budově Základní školy Bratčice č.p. 69, 664 67, kancelář ředitelky.</w:t>
      </w:r>
    </w:p>
    <w:p w:rsidR="00207EBB" w:rsidRPr="00504BE0" w:rsidRDefault="00207EBB" w:rsidP="004D5075">
      <w:pPr>
        <w:spacing w:after="0"/>
        <w:jc w:val="both"/>
        <w:rPr>
          <w:rFonts w:cstheme="minorHAnsi"/>
          <w:i/>
          <w:sz w:val="24"/>
          <w:szCs w:val="24"/>
          <w:u w:val="single"/>
        </w:rPr>
      </w:pPr>
    </w:p>
    <w:p w:rsidR="004D5075" w:rsidRPr="00504BE0" w:rsidRDefault="004D5075" w:rsidP="004D507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440A1">
        <w:rPr>
          <w:rFonts w:cstheme="minorHAnsi"/>
          <w:sz w:val="24"/>
          <w:szCs w:val="24"/>
        </w:rPr>
        <w:t>7</w:t>
      </w:r>
      <w:r w:rsidRPr="00504BE0">
        <w:rPr>
          <w:rFonts w:cstheme="minorHAnsi"/>
          <w:sz w:val="24"/>
          <w:szCs w:val="24"/>
        </w:rPr>
        <w:t xml:space="preserve">, proti </w:t>
      </w:r>
      <w:r w:rsidR="007440A1">
        <w:rPr>
          <w:rFonts w:cstheme="minorHAnsi"/>
          <w:sz w:val="24"/>
          <w:szCs w:val="24"/>
        </w:rPr>
        <w:t>0</w:t>
      </w:r>
      <w:r w:rsidRPr="00504BE0">
        <w:rPr>
          <w:rFonts w:cstheme="minorHAnsi"/>
          <w:sz w:val="24"/>
          <w:szCs w:val="24"/>
        </w:rPr>
        <w:t xml:space="preserve">, zdržel se </w:t>
      </w:r>
      <w:r w:rsidR="007440A1">
        <w:rPr>
          <w:rFonts w:cstheme="minorHAnsi"/>
          <w:sz w:val="24"/>
          <w:szCs w:val="24"/>
        </w:rPr>
        <w:t>0</w:t>
      </w:r>
      <w:r w:rsidRPr="00504BE0">
        <w:rPr>
          <w:rFonts w:cstheme="minorHAnsi"/>
          <w:sz w:val="24"/>
          <w:szCs w:val="24"/>
        </w:rPr>
        <w:t>.</w:t>
      </w:r>
    </w:p>
    <w:p w:rsidR="004D5075" w:rsidRPr="004D5075" w:rsidRDefault="004D5075" w:rsidP="004D5075">
      <w:pPr>
        <w:jc w:val="both"/>
        <w:rPr>
          <w:rFonts w:cstheme="minorHAnsi"/>
          <w:sz w:val="24"/>
          <w:szCs w:val="24"/>
        </w:rPr>
      </w:pPr>
      <w:r w:rsidRPr="00E95ED2">
        <w:rPr>
          <w:rFonts w:cstheme="minorHAnsi"/>
          <w:sz w:val="24"/>
          <w:szCs w:val="24"/>
        </w:rPr>
        <w:t xml:space="preserve">Usnesení č. </w:t>
      </w:r>
      <w:r>
        <w:rPr>
          <w:rFonts w:cstheme="minorHAnsi"/>
          <w:sz w:val="24"/>
          <w:szCs w:val="24"/>
        </w:rPr>
        <w:t>6</w:t>
      </w:r>
      <w:r w:rsidRPr="00E95ED2">
        <w:rPr>
          <w:rFonts w:cstheme="minorHAnsi"/>
          <w:sz w:val="24"/>
          <w:szCs w:val="24"/>
        </w:rPr>
        <w:t xml:space="preserve"> bylo schváleno.</w:t>
      </w:r>
    </w:p>
    <w:p w:rsidR="004D5075" w:rsidRDefault="004D5075" w:rsidP="00AD6F58">
      <w:pPr>
        <w:spacing w:after="0"/>
        <w:jc w:val="both"/>
        <w:rPr>
          <w:rFonts w:cstheme="minorHAnsi"/>
          <w:b/>
          <w:sz w:val="24"/>
          <w:szCs w:val="24"/>
          <w:u w:val="single"/>
        </w:rPr>
      </w:pPr>
    </w:p>
    <w:p w:rsidR="004427CC" w:rsidRDefault="00E74D9B" w:rsidP="00AD6F58">
      <w:pPr>
        <w:spacing w:after="0"/>
        <w:jc w:val="both"/>
        <w:rPr>
          <w:rFonts w:cs="Edwardian Script ITC"/>
          <w:bCs/>
          <w:sz w:val="24"/>
          <w:szCs w:val="24"/>
        </w:rPr>
      </w:pPr>
      <w:r w:rsidRPr="00504BE0">
        <w:rPr>
          <w:rFonts w:cstheme="minorHAnsi"/>
          <w:b/>
          <w:sz w:val="24"/>
          <w:szCs w:val="24"/>
          <w:u w:val="single"/>
        </w:rPr>
        <w:t>Ad. 7.</w:t>
      </w:r>
      <w:r w:rsidR="00144DDF">
        <w:rPr>
          <w:rFonts w:cstheme="minorHAnsi"/>
          <w:bCs/>
          <w:sz w:val="24"/>
          <w:szCs w:val="24"/>
          <w:u w:val="single"/>
        </w:rPr>
        <w:t xml:space="preserve"> </w:t>
      </w:r>
      <w:r w:rsidR="00DE6220" w:rsidRPr="007440A1">
        <w:rPr>
          <w:rFonts w:cstheme="minorHAnsi"/>
          <w:b/>
          <w:bCs/>
          <w:sz w:val="24"/>
          <w:szCs w:val="24"/>
          <w:u w:val="single"/>
        </w:rPr>
        <w:t>Různé</w:t>
      </w:r>
      <w:r w:rsidR="00144DDF" w:rsidRPr="007440A1">
        <w:rPr>
          <w:rFonts w:cstheme="minorHAnsi"/>
          <w:b/>
          <w:bCs/>
          <w:sz w:val="24"/>
          <w:szCs w:val="24"/>
        </w:rPr>
        <w:t xml:space="preserve"> </w:t>
      </w:r>
    </w:p>
    <w:p w:rsidR="00DE6220" w:rsidRDefault="00DE6220" w:rsidP="00AD6F58">
      <w:pPr>
        <w:spacing w:after="0"/>
        <w:jc w:val="both"/>
        <w:rPr>
          <w:rFonts w:cs="Edwardian Script ITC"/>
          <w:bCs/>
          <w:sz w:val="24"/>
          <w:szCs w:val="24"/>
        </w:rPr>
      </w:pPr>
    </w:p>
    <w:p w:rsidR="00DE6220" w:rsidRPr="00DE6220" w:rsidRDefault="00CA6A37" w:rsidP="00AD6F58">
      <w:pPr>
        <w:spacing w:after="0"/>
        <w:jc w:val="both"/>
        <w:rPr>
          <w:rFonts w:cstheme="minorHAnsi"/>
          <w:bCs/>
          <w:sz w:val="24"/>
          <w:szCs w:val="24"/>
        </w:rPr>
      </w:pPr>
      <w:r>
        <w:rPr>
          <w:rFonts w:cstheme="minorHAnsi"/>
          <w:b/>
          <w:bCs/>
          <w:sz w:val="24"/>
          <w:szCs w:val="24"/>
          <w:u w:val="single"/>
        </w:rPr>
        <w:t>OZV o regulaci provozování hazardních her</w:t>
      </w:r>
      <w:r w:rsidR="00DE6220">
        <w:rPr>
          <w:rFonts w:cstheme="minorHAnsi"/>
          <w:bCs/>
          <w:sz w:val="24"/>
          <w:szCs w:val="24"/>
        </w:rPr>
        <w:t xml:space="preserve"> – starosta zastupitele informoval o skutečnosti, že v současné době nejsou v obci umístěny žádné loterijní terminály. </w:t>
      </w:r>
    </w:p>
    <w:p w:rsidR="00B350E5" w:rsidRPr="00B350E5" w:rsidRDefault="00B350E5" w:rsidP="00B350E5">
      <w:pPr>
        <w:spacing w:after="0"/>
        <w:jc w:val="both"/>
        <w:rPr>
          <w:bCs/>
          <w:sz w:val="24"/>
          <w:szCs w:val="24"/>
        </w:rPr>
      </w:pPr>
    </w:p>
    <w:p w:rsidR="00F55233" w:rsidRPr="00504BE0" w:rsidRDefault="00C66A34" w:rsidP="00A132D5">
      <w:pPr>
        <w:jc w:val="both"/>
        <w:rPr>
          <w:rFonts w:cstheme="minorHAnsi"/>
          <w:sz w:val="24"/>
          <w:szCs w:val="24"/>
        </w:rPr>
      </w:pPr>
      <w:r>
        <w:rPr>
          <w:rFonts w:cstheme="minorHAnsi"/>
          <w:sz w:val="24"/>
          <w:szCs w:val="24"/>
        </w:rPr>
        <w:t xml:space="preserve">Před </w:t>
      </w:r>
      <w:r w:rsidR="00F55233" w:rsidRPr="00504BE0">
        <w:rPr>
          <w:rFonts w:cstheme="minorHAnsi"/>
          <w:sz w:val="24"/>
          <w:szCs w:val="24"/>
        </w:rPr>
        <w:t>hlasováním starosta požádal přítomné o vyjádření svých stanovisek a</w:t>
      </w:r>
      <w:r w:rsidR="00A132D5">
        <w:rPr>
          <w:rFonts w:cstheme="minorHAnsi"/>
          <w:sz w:val="24"/>
          <w:szCs w:val="24"/>
        </w:rPr>
        <w:t xml:space="preserve"> </w:t>
      </w:r>
      <w:r w:rsidR="00F55233" w:rsidRPr="00504BE0">
        <w:rPr>
          <w:rFonts w:cstheme="minorHAnsi"/>
          <w:sz w:val="24"/>
          <w:szCs w:val="24"/>
        </w:rPr>
        <w:t>když jich nebylo přednesl návrh usnesení.</w:t>
      </w:r>
    </w:p>
    <w:p w:rsidR="00F55233" w:rsidRPr="00504BE0" w:rsidRDefault="00F55233" w:rsidP="000C6ED9">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w:t>
      </w:r>
      <w:r w:rsidR="00DE6220">
        <w:rPr>
          <w:rFonts w:cstheme="minorHAnsi"/>
          <w:sz w:val="24"/>
          <w:szCs w:val="24"/>
        </w:rPr>
        <w:t xml:space="preserve">rozhodlo </w:t>
      </w:r>
      <w:r w:rsidR="00CA6A37">
        <w:rPr>
          <w:rFonts w:cstheme="minorHAnsi"/>
          <w:sz w:val="24"/>
          <w:szCs w:val="24"/>
        </w:rPr>
        <w:t>o vydání a současně schvaluje</w:t>
      </w:r>
      <w:r w:rsidR="00401F0F">
        <w:rPr>
          <w:rFonts w:cstheme="minorHAnsi"/>
          <w:sz w:val="24"/>
          <w:szCs w:val="24"/>
        </w:rPr>
        <w:t xml:space="preserve"> </w:t>
      </w:r>
      <w:r w:rsidR="00DE6220">
        <w:rPr>
          <w:rFonts w:cstheme="minorHAnsi"/>
          <w:sz w:val="24"/>
          <w:szCs w:val="24"/>
        </w:rPr>
        <w:t>O</w:t>
      </w:r>
      <w:r w:rsidR="00CA6A37">
        <w:rPr>
          <w:rFonts w:cstheme="minorHAnsi"/>
          <w:sz w:val="24"/>
          <w:szCs w:val="24"/>
        </w:rPr>
        <w:t xml:space="preserve">becně závaznou vyhlášku č. 1/2017 - </w:t>
      </w:r>
      <w:r w:rsidR="00DE6220">
        <w:rPr>
          <w:rFonts w:cstheme="minorHAnsi"/>
          <w:sz w:val="24"/>
          <w:szCs w:val="24"/>
        </w:rPr>
        <w:t xml:space="preserve"> </w:t>
      </w:r>
      <w:r w:rsidR="00CA6A37">
        <w:rPr>
          <w:rFonts w:cstheme="minorHAnsi"/>
          <w:sz w:val="24"/>
          <w:szCs w:val="24"/>
        </w:rPr>
        <w:t>o regulaci provozování hazardních her,</w:t>
      </w:r>
      <w:r w:rsidR="00F055D7">
        <w:rPr>
          <w:rFonts w:cstheme="minorHAnsi"/>
          <w:sz w:val="24"/>
          <w:szCs w:val="24"/>
        </w:rPr>
        <w:t xml:space="preserve"> </w:t>
      </w:r>
      <w:r w:rsidR="00A15B41">
        <w:rPr>
          <w:rFonts w:cstheme="minorHAnsi"/>
          <w:sz w:val="24"/>
          <w:szCs w:val="24"/>
        </w:rPr>
        <w:t xml:space="preserve"> v </w:t>
      </w:r>
      <w:r w:rsidR="00CA6A37">
        <w:rPr>
          <w:rFonts w:cstheme="minorHAnsi"/>
          <w:sz w:val="24"/>
          <w:szCs w:val="24"/>
        </w:rPr>
        <w:t>předložené podobě a pověřuje starostu jejím vyvěšením.</w:t>
      </w:r>
    </w:p>
    <w:p w:rsidR="00F55233" w:rsidRPr="00504BE0" w:rsidRDefault="00F55233" w:rsidP="00A132D5">
      <w:pPr>
        <w:jc w:val="both"/>
        <w:rPr>
          <w:rFonts w:cstheme="minorHAnsi"/>
          <w:i/>
          <w:sz w:val="24"/>
          <w:szCs w:val="24"/>
          <w:u w:val="single"/>
        </w:rPr>
      </w:pPr>
    </w:p>
    <w:p w:rsidR="00F55233" w:rsidRPr="00504BE0" w:rsidRDefault="00F55233"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7440A1">
        <w:rPr>
          <w:rFonts w:cstheme="minorHAnsi"/>
          <w:sz w:val="24"/>
          <w:szCs w:val="24"/>
        </w:rPr>
        <w:t>7</w:t>
      </w:r>
      <w:r w:rsidRPr="00504BE0">
        <w:rPr>
          <w:rFonts w:cstheme="minorHAnsi"/>
          <w:sz w:val="24"/>
          <w:szCs w:val="24"/>
        </w:rPr>
        <w:t xml:space="preserve">, proti </w:t>
      </w:r>
      <w:r w:rsidR="007440A1">
        <w:rPr>
          <w:rFonts w:cstheme="minorHAnsi"/>
          <w:sz w:val="24"/>
          <w:szCs w:val="24"/>
        </w:rPr>
        <w:t>0</w:t>
      </w:r>
      <w:r w:rsidRPr="00504BE0">
        <w:rPr>
          <w:rFonts w:cstheme="minorHAnsi"/>
          <w:sz w:val="24"/>
          <w:szCs w:val="24"/>
        </w:rPr>
        <w:t xml:space="preserve">, zdržel se </w:t>
      </w:r>
      <w:r w:rsidR="007440A1">
        <w:rPr>
          <w:rFonts w:cstheme="minorHAnsi"/>
          <w:sz w:val="24"/>
          <w:szCs w:val="24"/>
        </w:rPr>
        <w:t>0</w:t>
      </w:r>
      <w:r w:rsidRPr="00504BE0">
        <w:rPr>
          <w:rFonts w:cstheme="minorHAnsi"/>
          <w:sz w:val="24"/>
          <w:szCs w:val="24"/>
        </w:rPr>
        <w:t>.</w:t>
      </w:r>
    </w:p>
    <w:p w:rsidR="00F55233" w:rsidRDefault="00CA6A37" w:rsidP="00A132D5">
      <w:pPr>
        <w:jc w:val="both"/>
        <w:rPr>
          <w:rFonts w:cstheme="minorHAnsi"/>
          <w:sz w:val="24"/>
          <w:szCs w:val="24"/>
        </w:rPr>
      </w:pPr>
      <w:r>
        <w:rPr>
          <w:rFonts w:cstheme="minorHAnsi"/>
          <w:sz w:val="24"/>
          <w:szCs w:val="24"/>
        </w:rPr>
        <w:t>Usnesení č. 7</w:t>
      </w:r>
      <w:r w:rsidR="00F55233" w:rsidRPr="00504BE0">
        <w:rPr>
          <w:rFonts w:cstheme="minorHAnsi"/>
          <w:sz w:val="24"/>
          <w:szCs w:val="24"/>
        </w:rPr>
        <w:t xml:space="preserve"> bylo schváleno.</w:t>
      </w:r>
    </w:p>
    <w:p w:rsidR="00401F0F" w:rsidRDefault="00401F0F" w:rsidP="00A132D5">
      <w:pPr>
        <w:spacing w:after="0"/>
        <w:jc w:val="both"/>
        <w:rPr>
          <w:rFonts w:cstheme="minorHAnsi"/>
          <w:b/>
          <w:sz w:val="24"/>
          <w:szCs w:val="24"/>
          <w:u w:val="single"/>
        </w:rPr>
      </w:pPr>
    </w:p>
    <w:p w:rsidR="0029798D" w:rsidRDefault="00CA6A37" w:rsidP="007C5EE5">
      <w:pPr>
        <w:spacing w:after="0"/>
        <w:jc w:val="both"/>
        <w:rPr>
          <w:rFonts w:cstheme="minorHAnsi"/>
          <w:sz w:val="24"/>
          <w:szCs w:val="24"/>
        </w:rPr>
      </w:pPr>
      <w:r>
        <w:rPr>
          <w:rFonts w:cstheme="minorHAnsi"/>
          <w:b/>
          <w:sz w:val="24"/>
          <w:szCs w:val="24"/>
          <w:u w:val="single"/>
        </w:rPr>
        <w:t>Studie revitalizace zeleně a prostoru návsi</w:t>
      </w:r>
      <w:r>
        <w:rPr>
          <w:rFonts w:cstheme="minorHAnsi"/>
          <w:sz w:val="24"/>
          <w:szCs w:val="24"/>
        </w:rPr>
        <w:t xml:space="preserve"> – starosta zastupitele informoval o proběhlém jednání se zástupcem Úřadu pro zastupování státu ve věcech majetkových. Důležitým výstupem jednání je skutečnost, že ve věci vodní nádrže na návsi bylo dosaženo shody o budoucím</w:t>
      </w:r>
      <w:r w:rsidR="0080470F" w:rsidRPr="00A02634">
        <w:rPr>
          <w:rFonts w:cstheme="minorHAnsi"/>
          <w:sz w:val="24"/>
          <w:szCs w:val="24"/>
        </w:rPr>
        <w:t xml:space="preserve"> jediném</w:t>
      </w:r>
      <w:r w:rsidRPr="00A02634">
        <w:rPr>
          <w:rFonts w:cstheme="minorHAnsi"/>
          <w:sz w:val="24"/>
          <w:szCs w:val="24"/>
        </w:rPr>
        <w:t xml:space="preserve"> </w:t>
      </w:r>
      <w:r>
        <w:rPr>
          <w:rFonts w:cstheme="minorHAnsi"/>
          <w:sz w:val="24"/>
          <w:szCs w:val="24"/>
        </w:rPr>
        <w:t>vlastníkovi nemovitého majetku, kterým bude Obec Bratčice.</w:t>
      </w:r>
      <w:r w:rsidR="00364203">
        <w:rPr>
          <w:rFonts w:cstheme="minorHAnsi"/>
          <w:sz w:val="24"/>
          <w:szCs w:val="24"/>
        </w:rPr>
        <w:t xml:space="preserve"> Na uvedený záměr bude případně možno žádat dotační prostředky na obnovu zeleně v intravilánu obce.</w:t>
      </w:r>
      <w:r>
        <w:rPr>
          <w:rFonts w:cstheme="minorHAnsi"/>
          <w:sz w:val="24"/>
          <w:szCs w:val="24"/>
        </w:rPr>
        <w:t xml:space="preserve"> </w:t>
      </w:r>
      <w:r w:rsidR="00364203">
        <w:rPr>
          <w:rFonts w:cstheme="minorHAnsi"/>
          <w:sz w:val="24"/>
          <w:szCs w:val="24"/>
        </w:rPr>
        <w:t>Vzhledem k uvedenému byl osloven odborník na krajino</w:t>
      </w:r>
      <w:r w:rsidR="007440A1">
        <w:rPr>
          <w:rFonts w:cstheme="minorHAnsi"/>
          <w:sz w:val="24"/>
          <w:szCs w:val="24"/>
        </w:rPr>
        <w:t>-</w:t>
      </w:r>
      <w:r w:rsidR="00364203">
        <w:rPr>
          <w:rFonts w:cstheme="minorHAnsi"/>
          <w:sz w:val="24"/>
          <w:szCs w:val="24"/>
        </w:rPr>
        <w:t>tvorbu, který navrhl prvotní studii možné podoby uvedeného prostoru,</w:t>
      </w:r>
      <w:r w:rsidR="00364203" w:rsidRPr="00364203">
        <w:rPr>
          <w:rFonts w:cstheme="minorHAnsi"/>
          <w:sz w:val="24"/>
          <w:szCs w:val="24"/>
        </w:rPr>
        <w:t xml:space="preserve"> </w:t>
      </w:r>
      <w:r w:rsidR="00364203">
        <w:rPr>
          <w:rFonts w:cstheme="minorHAnsi"/>
          <w:sz w:val="24"/>
          <w:szCs w:val="24"/>
        </w:rPr>
        <w:t>oslovena byla i společnost poskytující dotační poradenství, která se specializuje na tento typ projektů. V předložené studii je návrh řešení prostoru návsi jako celku s rozpracováním detailů jednotlivých krajinných prvků. Při místním šetření byl dendrologickým průzkumem zhodnocen stav stávajícího porostu.</w:t>
      </w:r>
      <w:r w:rsidR="00260EBF">
        <w:rPr>
          <w:rFonts w:cstheme="minorHAnsi"/>
          <w:sz w:val="24"/>
          <w:szCs w:val="24"/>
        </w:rPr>
        <w:t xml:space="preserve"> V termínu do 31.3.2017 je možno podat žádosti o dotaci do 55. výzvy Ministerstva životního prostředí o poskytnutí podpory v rámci OPŽP 2014 -2020. Starosta uvedl, že</w:t>
      </w:r>
      <w:r w:rsidR="00364203">
        <w:rPr>
          <w:rFonts w:cstheme="minorHAnsi"/>
          <w:sz w:val="24"/>
          <w:szCs w:val="24"/>
        </w:rPr>
        <w:t xml:space="preserve"> </w:t>
      </w:r>
      <w:r w:rsidR="006A4990">
        <w:rPr>
          <w:rFonts w:cstheme="minorHAnsi"/>
          <w:sz w:val="24"/>
          <w:szCs w:val="24"/>
        </w:rPr>
        <w:t xml:space="preserve">v prostoru návsi je nutná </w:t>
      </w:r>
      <w:r w:rsidR="006A4990" w:rsidRPr="00A02634">
        <w:rPr>
          <w:rFonts w:cstheme="minorHAnsi"/>
          <w:sz w:val="24"/>
          <w:szCs w:val="24"/>
        </w:rPr>
        <w:t>nová</w:t>
      </w:r>
      <w:r w:rsidR="00260EBF">
        <w:rPr>
          <w:rFonts w:cstheme="minorHAnsi"/>
          <w:sz w:val="24"/>
          <w:szCs w:val="24"/>
        </w:rPr>
        <w:t xml:space="preserve"> výsadba stromoví, protože současný porost překročil svou životnost. Stejně tak je nutno </w:t>
      </w:r>
      <w:r w:rsidR="00260EBF">
        <w:rPr>
          <w:rFonts w:cstheme="minorHAnsi"/>
          <w:sz w:val="24"/>
          <w:szCs w:val="24"/>
        </w:rPr>
        <w:lastRenderedPageBreak/>
        <w:t>provést odbagrování a vyčištění vodní nádrže. Dále je možno prostor zpřístupnit veřejnosti. Oslovena byla i</w:t>
      </w:r>
      <w:r w:rsidR="00A02634">
        <w:rPr>
          <w:rFonts w:cstheme="minorHAnsi"/>
          <w:sz w:val="24"/>
          <w:szCs w:val="24"/>
        </w:rPr>
        <w:t xml:space="preserve"> společnost poskytující</w:t>
      </w:r>
      <w:r w:rsidR="001B1D5A" w:rsidRPr="00A02634">
        <w:rPr>
          <w:rFonts w:cstheme="minorHAnsi"/>
          <w:sz w:val="24"/>
          <w:szCs w:val="24"/>
        </w:rPr>
        <w:t xml:space="preserve"> dotačn</w:t>
      </w:r>
      <w:r w:rsidR="00260EBF" w:rsidRPr="00A02634">
        <w:rPr>
          <w:rFonts w:cstheme="minorHAnsi"/>
          <w:sz w:val="24"/>
          <w:szCs w:val="24"/>
        </w:rPr>
        <w:t xml:space="preserve">í </w:t>
      </w:r>
      <w:r w:rsidR="00260EBF">
        <w:rPr>
          <w:rFonts w:cstheme="minorHAnsi"/>
          <w:sz w:val="24"/>
          <w:szCs w:val="24"/>
        </w:rPr>
        <w:t>poradenství v tomto segmentu dotací. Starosta zastupitelům předložil k projednání studii i nabídku zpracování PD k projektu „Revitalizace návsi – Bratčice“, včetně zajištění zpracování žádosti o dotaci a kompletní administraci. Dále bude projednáno na dalším zastupitelstvu, s ohledem na případnou možnost podání žádosti o dotaci.</w:t>
      </w:r>
      <w:r>
        <w:rPr>
          <w:rFonts w:cstheme="minorHAnsi"/>
          <w:sz w:val="24"/>
          <w:szCs w:val="24"/>
        </w:rPr>
        <w:t xml:space="preserve"> </w:t>
      </w:r>
    </w:p>
    <w:p w:rsidR="00260EBF" w:rsidRDefault="00260EBF" w:rsidP="007C5EE5">
      <w:pPr>
        <w:spacing w:after="0"/>
        <w:jc w:val="both"/>
        <w:rPr>
          <w:rFonts w:cstheme="minorHAnsi"/>
          <w:b/>
          <w:sz w:val="24"/>
          <w:szCs w:val="24"/>
          <w:u w:val="single"/>
        </w:rPr>
      </w:pPr>
    </w:p>
    <w:p w:rsidR="00CA6A37" w:rsidRPr="00260EBF" w:rsidRDefault="00260EBF" w:rsidP="007C5EE5">
      <w:pPr>
        <w:spacing w:after="0"/>
        <w:jc w:val="both"/>
        <w:rPr>
          <w:rFonts w:cstheme="minorHAnsi"/>
          <w:sz w:val="24"/>
          <w:szCs w:val="24"/>
        </w:rPr>
      </w:pPr>
      <w:r w:rsidRPr="00260EBF">
        <w:rPr>
          <w:rFonts w:cstheme="minorHAnsi"/>
          <w:sz w:val="24"/>
          <w:szCs w:val="24"/>
        </w:rPr>
        <w:t>Zastupitelstvo vzalo na vědomí</w:t>
      </w:r>
    </w:p>
    <w:p w:rsidR="00CA6A37" w:rsidRPr="00260EBF" w:rsidRDefault="00CA6A37" w:rsidP="007C5EE5">
      <w:pPr>
        <w:spacing w:after="0"/>
        <w:jc w:val="both"/>
        <w:rPr>
          <w:rFonts w:cstheme="minorHAnsi"/>
          <w:sz w:val="24"/>
          <w:szCs w:val="24"/>
        </w:rPr>
      </w:pPr>
    </w:p>
    <w:p w:rsidR="00A10E90" w:rsidRDefault="00A10E90" w:rsidP="007C5EE5">
      <w:pPr>
        <w:spacing w:after="0"/>
        <w:jc w:val="both"/>
        <w:rPr>
          <w:rFonts w:cstheme="minorHAnsi"/>
          <w:b/>
          <w:bCs/>
          <w:sz w:val="24"/>
          <w:szCs w:val="24"/>
          <w:u w:val="single"/>
        </w:rPr>
      </w:pPr>
    </w:p>
    <w:p w:rsidR="00D10841" w:rsidRDefault="00C45DA5" w:rsidP="007C5EE5">
      <w:pPr>
        <w:spacing w:after="0"/>
        <w:jc w:val="both"/>
        <w:rPr>
          <w:rFonts w:cstheme="minorHAnsi"/>
          <w:bCs/>
          <w:sz w:val="24"/>
          <w:szCs w:val="24"/>
        </w:rPr>
      </w:pPr>
      <w:r>
        <w:rPr>
          <w:rFonts w:cstheme="minorHAnsi"/>
          <w:b/>
          <w:bCs/>
          <w:sz w:val="24"/>
          <w:szCs w:val="24"/>
          <w:u w:val="single"/>
        </w:rPr>
        <w:t>Zpravodaj</w:t>
      </w:r>
      <w:r w:rsidR="00081734">
        <w:rPr>
          <w:rFonts w:cstheme="minorHAnsi"/>
          <w:bCs/>
          <w:sz w:val="24"/>
          <w:szCs w:val="24"/>
        </w:rPr>
        <w:t xml:space="preserve"> – </w:t>
      </w:r>
      <w:r>
        <w:rPr>
          <w:rFonts w:cstheme="minorHAnsi"/>
          <w:bCs/>
          <w:sz w:val="24"/>
          <w:szCs w:val="24"/>
        </w:rPr>
        <w:t xml:space="preserve">starosta zastupitele informoval o skutečnosti, že byl zpracován materiál, který bude možno publikovat a tím zlepšit informovanost spoluobčanů. </w:t>
      </w:r>
    </w:p>
    <w:p w:rsidR="00DD0312" w:rsidRDefault="00DD0312" w:rsidP="007C5EE5">
      <w:pPr>
        <w:spacing w:after="0"/>
        <w:jc w:val="both"/>
        <w:rPr>
          <w:rFonts w:cstheme="minorHAnsi"/>
          <w:bCs/>
          <w:sz w:val="24"/>
          <w:szCs w:val="24"/>
        </w:rPr>
      </w:pPr>
    </w:p>
    <w:p w:rsidR="00DD0312" w:rsidRPr="00504BE0" w:rsidRDefault="00DD0312" w:rsidP="00DD0312">
      <w:pPr>
        <w:jc w:val="both"/>
        <w:rPr>
          <w:rFonts w:cstheme="minorHAnsi"/>
          <w:bCs/>
          <w:sz w:val="24"/>
          <w:szCs w:val="24"/>
        </w:rPr>
      </w:pPr>
      <w:r w:rsidRPr="00504BE0">
        <w:rPr>
          <w:rFonts w:cstheme="minorHAnsi"/>
          <w:bCs/>
          <w:sz w:val="24"/>
          <w:szCs w:val="24"/>
        </w:rPr>
        <w:t>Před hlasováním starosta dal přítomným možnost se v</w:t>
      </w:r>
      <w:r>
        <w:rPr>
          <w:rFonts w:cstheme="minorHAnsi"/>
          <w:bCs/>
          <w:sz w:val="24"/>
          <w:szCs w:val="24"/>
        </w:rPr>
        <w:t xml:space="preserve">yjádřit, když připomínek nebylo </w:t>
      </w:r>
      <w:r w:rsidRPr="00504BE0">
        <w:rPr>
          <w:rFonts w:cstheme="minorHAnsi"/>
          <w:bCs/>
          <w:sz w:val="24"/>
          <w:szCs w:val="24"/>
        </w:rPr>
        <w:t>přednesl návrh usnesení.</w:t>
      </w:r>
    </w:p>
    <w:p w:rsidR="00DD0312" w:rsidRPr="00BD6779" w:rsidRDefault="00DD0312" w:rsidP="00DD0312">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C45DA5">
        <w:rPr>
          <w:rFonts w:cstheme="minorHAnsi"/>
          <w:sz w:val="24"/>
          <w:szCs w:val="24"/>
        </w:rPr>
        <w:t>předložené materiály, které budou vydány jako souhrnná tiskovina pod záštitou Obce Bratčice, s </w:t>
      </w:r>
      <w:r w:rsidR="00C45DA5" w:rsidRPr="00BD6779">
        <w:rPr>
          <w:rFonts w:cstheme="minorHAnsi"/>
          <w:sz w:val="24"/>
          <w:szCs w:val="24"/>
        </w:rPr>
        <w:t>obecním znakem</w:t>
      </w:r>
      <w:r w:rsidR="00260EBF" w:rsidRPr="00BD6779">
        <w:rPr>
          <w:rFonts w:cstheme="minorHAnsi"/>
          <w:sz w:val="24"/>
          <w:szCs w:val="24"/>
        </w:rPr>
        <w:t>, pod názvem Bratčický zpravodaj</w:t>
      </w:r>
      <w:r w:rsidR="00C45DA5" w:rsidRPr="00BD6779">
        <w:rPr>
          <w:rFonts w:cstheme="minorHAnsi"/>
          <w:sz w:val="24"/>
          <w:szCs w:val="24"/>
        </w:rPr>
        <w:t xml:space="preserve"> a dále bude distribuován v tištěné podobě a na internetových stránkách Obce Bratčice, pro zlepšení informovanosti obyvatel obce. </w:t>
      </w:r>
    </w:p>
    <w:p w:rsidR="00DD0312" w:rsidRPr="00BD6779" w:rsidRDefault="00DD0312" w:rsidP="00DD0312">
      <w:pPr>
        <w:spacing w:after="0"/>
        <w:jc w:val="both"/>
        <w:rPr>
          <w:rFonts w:cs="Times New Roman"/>
          <w:bCs/>
          <w:sz w:val="24"/>
          <w:szCs w:val="24"/>
        </w:rPr>
      </w:pPr>
    </w:p>
    <w:p w:rsidR="00DD0312" w:rsidRPr="00BD6779" w:rsidRDefault="00DD0312" w:rsidP="00DD0312">
      <w:pPr>
        <w:jc w:val="both"/>
        <w:rPr>
          <w:rFonts w:cstheme="minorHAnsi"/>
          <w:sz w:val="24"/>
          <w:szCs w:val="24"/>
        </w:rPr>
      </w:pPr>
      <w:r w:rsidRPr="00BD6779">
        <w:rPr>
          <w:rFonts w:cstheme="minorHAnsi"/>
          <w:i/>
          <w:sz w:val="24"/>
          <w:szCs w:val="24"/>
          <w:u w:val="single"/>
        </w:rPr>
        <w:t>Hlasování:</w:t>
      </w:r>
      <w:r w:rsidRPr="00BD6779">
        <w:rPr>
          <w:rFonts w:cstheme="minorHAnsi"/>
          <w:sz w:val="24"/>
          <w:szCs w:val="24"/>
        </w:rPr>
        <w:t xml:space="preserve"> Pro </w:t>
      </w:r>
      <w:r w:rsidR="00260EBF" w:rsidRPr="00BD6779">
        <w:rPr>
          <w:rFonts w:cstheme="minorHAnsi"/>
          <w:sz w:val="24"/>
          <w:szCs w:val="24"/>
        </w:rPr>
        <w:t>7</w:t>
      </w:r>
      <w:r w:rsidRPr="00BD6779">
        <w:rPr>
          <w:rFonts w:cstheme="minorHAnsi"/>
          <w:sz w:val="24"/>
          <w:szCs w:val="24"/>
        </w:rPr>
        <w:t xml:space="preserve">, proti </w:t>
      </w:r>
      <w:r w:rsidR="00260EBF" w:rsidRPr="00BD6779">
        <w:rPr>
          <w:rFonts w:cstheme="minorHAnsi"/>
          <w:sz w:val="24"/>
          <w:szCs w:val="24"/>
        </w:rPr>
        <w:t>0</w:t>
      </w:r>
      <w:r w:rsidRPr="00BD6779">
        <w:rPr>
          <w:rFonts w:cstheme="minorHAnsi"/>
          <w:sz w:val="24"/>
          <w:szCs w:val="24"/>
        </w:rPr>
        <w:t xml:space="preserve">, zdržel se </w:t>
      </w:r>
      <w:r w:rsidR="00260EBF" w:rsidRPr="00BD6779">
        <w:rPr>
          <w:rFonts w:cstheme="minorHAnsi"/>
          <w:sz w:val="24"/>
          <w:szCs w:val="24"/>
        </w:rPr>
        <w:t>0</w:t>
      </w:r>
      <w:r w:rsidRPr="00BD6779">
        <w:rPr>
          <w:rFonts w:cstheme="minorHAnsi"/>
          <w:sz w:val="24"/>
          <w:szCs w:val="24"/>
        </w:rPr>
        <w:t>.</w:t>
      </w:r>
    </w:p>
    <w:p w:rsidR="00364203" w:rsidRPr="00BD6779" w:rsidRDefault="00DD0312" w:rsidP="00A132D5">
      <w:pPr>
        <w:jc w:val="both"/>
        <w:rPr>
          <w:rFonts w:cstheme="minorHAnsi"/>
          <w:sz w:val="24"/>
          <w:szCs w:val="24"/>
        </w:rPr>
      </w:pPr>
      <w:r w:rsidRPr="00BD6779">
        <w:rPr>
          <w:rFonts w:cstheme="minorHAnsi"/>
          <w:sz w:val="24"/>
          <w:szCs w:val="24"/>
        </w:rPr>
        <w:t xml:space="preserve">Usnesení č. </w:t>
      </w:r>
      <w:r w:rsidR="00260EBF" w:rsidRPr="00BD6779">
        <w:rPr>
          <w:rFonts w:cstheme="minorHAnsi"/>
          <w:sz w:val="24"/>
          <w:szCs w:val="24"/>
        </w:rPr>
        <w:t>8</w:t>
      </w:r>
      <w:r w:rsidRPr="00BD6779">
        <w:rPr>
          <w:rFonts w:cstheme="minorHAnsi"/>
          <w:sz w:val="24"/>
          <w:szCs w:val="24"/>
        </w:rPr>
        <w:t xml:space="preserve"> bylo schváleno.</w:t>
      </w:r>
    </w:p>
    <w:p w:rsidR="009B72D7" w:rsidRPr="00BD6779" w:rsidRDefault="009B72D7" w:rsidP="00A132D5">
      <w:pPr>
        <w:jc w:val="both"/>
        <w:rPr>
          <w:rFonts w:cstheme="minorHAnsi"/>
          <w:sz w:val="24"/>
          <w:szCs w:val="24"/>
        </w:rPr>
      </w:pPr>
    </w:p>
    <w:p w:rsidR="009B72D7" w:rsidRPr="00BD6779" w:rsidRDefault="009B72D7" w:rsidP="00A132D5">
      <w:pPr>
        <w:jc w:val="both"/>
        <w:rPr>
          <w:rFonts w:cstheme="minorHAnsi"/>
          <w:sz w:val="24"/>
          <w:szCs w:val="24"/>
        </w:rPr>
      </w:pPr>
      <w:r w:rsidRPr="00BD6779">
        <w:rPr>
          <w:rFonts w:cstheme="minorHAnsi"/>
          <w:b/>
          <w:sz w:val="24"/>
          <w:szCs w:val="24"/>
          <w:u w:val="single"/>
        </w:rPr>
        <w:t>Licenční smlouva o veřejném provozování hudebních děl OSA</w:t>
      </w:r>
      <w:r w:rsidRPr="00BD6779">
        <w:rPr>
          <w:rFonts w:cstheme="minorHAnsi"/>
          <w:sz w:val="24"/>
          <w:szCs w:val="24"/>
        </w:rPr>
        <w:t xml:space="preserve"> – jedná o smlouvu k zajištění MR. Tato smlouva je předkládána</w:t>
      </w:r>
      <w:r w:rsidR="00357628" w:rsidRPr="00BD6779">
        <w:rPr>
          <w:rFonts w:cstheme="minorHAnsi"/>
          <w:sz w:val="24"/>
          <w:szCs w:val="24"/>
        </w:rPr>
        <w:t xml:space="preserve"> v totožné podobě jako v letech předešlých.</w:t>
      </w:r>
    </w:p>
    <w:p w:rsidR="009B72D7" w:rsidRPr="00BD6779" w:rsidRDefault="009B72D7" w:rsidP="009B72D7">
      <w:pPr>
        <w:jc w:val="both"/>
        <w:rPr>
          <w:rFonts w:cstheme="minorHAnsi"/>
          <w:bCs/>
          <w:sz w:val="24"/>
          <w:szCs w:val="24"/>
        </w:rPr>
      </w:pPr>
      <w:r w:rsidRPr="00BD6779">
        <w:rPr>
          <w:rFonts w:cstheme="minorHAnsi"/>
          <w:bCs/>
          <w:sz w:val="24"/>
          <w:szCs w:val="24"/>
        </w:rPr>
        <w:t>Před hlasováním starosta dal přítomným možnost se vyjádřit, když připomínek nebylo přednesl návrh usnesení.</w:t>
      </w:r>
    </w:p>
    <w:p w:rsidR="009B72D7" w:rsidRPr="00F15E14" w:rsidRDefault="009B72D7" w:rsidP="009B72D7">
      <w:pPr>
        <w:spacing w:after="0"/>
        <w:jc w:val="both"/>
        <w:rPr>
          <w:rFonts w:cstheme="minorHAnsi"/>
          <w:bCs/>
          <w:sz w:val="24"/>
          <w:szCs w:val="24"/>
        </w:rPr>
      </w:pPr>
      <w:r w:rsidRPr="00BD6779">
        <w:rPr>
          <w:rFonts w:cstheme="minorHAnsi"/>
          <w:b/>
          <w:sz w:val="24"/>
          <w:szCs w:val="24"/>
        </w:rPr>
        <w:t xml:space="preserve">Návrh usnesení: </w:t>
      </w:r>
      <w:r w:rsidRPr="00BD6779">
        <w:rPr>
          <w:rFonts w:cstheme="minorHAnsi"/>
          <w:sz w:val="24"/>
          <w:szCs w:val="24"/>
        </w:rPr>
        <w:t xml:space="preserve">zastupitelstvo Obce schvaluje </w:t>
      </w:r>
      <w:r w:rsidR="00F15E14" w:rsidRPr="00BD6779">
        <w:rPr>
          <w:rFonts w:cstheme="minorHAnsi"/>
          <w:sz w:val="24"/>
          <w:szCs w:val="24"/>
        </w:rPr>
        <w:t xml:space="preserve">uzavření licenční smlouvy o veřejném provozování hudebních děl č. VP_2017_35606, s OSA  - </w:t>
      </w:r>
      <w:r w:rsidR="00F15E14" w:rsidRPr="00A15B41">
        <w:rPr>
          <w:rFonts w:cstheme="minorHAnsi"/>
          <w:sz w:val="24"/>
          <w:szCs w:val="24"/>
          <w:highlight w:val="black"/>
        </w:rPr>
        <w:t>Ochranný svaz autorský pro práva k dílům hudebním, z.s., IČ: 638 399 97 ,sídlem Čs. armády 786/20, 160 56 Praha 6</w:t>
      </w:r>
      <w:bookmarkStart w:id="0" w:name="_GoBack"/>
      <w:bookmarkEnd w:id="0"/>
      <w:r w:rsidR="00F15E14" w:rsidRPr="00BD6779">
        <w:rPr>
          <w:rFonts w:cstheme="minorHAnsi"/>
          <w:sz w:val="24"/>
          <w:szCs w:val="24"/>
        </w:rPr>
        <w:t xml:space="preserve"> </w:t>
      </w:r>
      <w:r w:rsidR="00260EBF" w:rsidRPr="00BD6779">
        <w:rPr>
          <w:rFonts w:cstheme="minorHAnsi"/>
          <w:sz w:val="24"/>
          <w:szCs w:val="24"/>
        </w:rPr>
        <w:t xml:space="preserve">podle předloženého návrhu </w:t>
      </w:r>
      <w:r w:rsidR="00F15E14" w:rsidRPr="00BD6779">
        <w:rPr>
          <w:rFonts w:cstheme="minorHAnsi"/>
          <w:sz w:val="24"/>
          <w:szCs w:val="24"/>
        </w:rPr>
        <w:t>a pověřuje starostu podpisem licenční smlouvy za obec.</w:t>
      </w:r>
    </w:p>
    <w:p w:rsidR="009B72D7" w:rsidRPr="00F15E14" w:rsidRDefault="009B72D7" w:rsidP="009B72D7">
      <w:pPr>
        <w:spacing w:after="0"/>
        <w:jc w:val="both"/>
        <w:rPr>
          <w:rFonts w:cstheme="minorHAnsi"/>
          <w:i/>
          <w:sz w:val="24"/>
          <w:szCs w:val="24"/>
          <w:u w:val="single"/>
        </w:rPr>
      </w:pPr>
    </w:p>
    <w:p w:rsidR="009B72D7" w:rsidRPr="00F15E14" w:rsidRDefault="009B72D7" w:rsidP="009B72D7">
      <w:pPr>
        <w:jc w:val="both"/>
        <w:rPr>
          <w:rFonts w:cstheme="minorHAnsi"/>
          <w:sz w:val="24"/>
          <w:szCs w:val="24"/>
        </w:rPr>
      </w:pPr>
      <w:r w:rsidRPr="00F15E14">
        <w:rPr>
          <w:rFonts w:cstheme="minorHAnsi"/>
          <w:i/>
          <w:sz w:val="24"/>
          <w:szCs w:val="24"/>
          <w:u w:val="single"/>
        </w:rPr>
        <w:t>Hlasování:</w:t>
      </w:r>
      <w:r w:rsidRPr="00F15E14">
        <w:rPr>
          <w:rFonts w:cstheme="minorHAnsi"/>
          <w:sz w:val="24"/>
          <w:szCs w:val="24"/>
        </w:rPr>
        <w:t xml:space="preserve"> Pro </w:t>
      </w:r>
      <w:r w:rsidR="00260EBF">
        <w:rPr>
          <w:rFonts w:cstheme="minorHAnsi"/>
          <w:sz w:val="24"/>
          <w:szCs w:val="24"/>
        </w:rPr>
        <w:t>7</w:t>
      </w:r>
      <w:r w:rsidRPr="00F15E14">
        <w:rPr>
          <w:rFonts w:cstheme="minorHAnsi"/>
          <w:sz w:val="24"/>
          <w:szCs w:val="24"/>
        </w:rPr>
        <w:t xml:space="preserve">, proti </w:t>
      </w:r>
      <w:r w:rsidR="00260EBF">
        <w:rPr>
          <w:rFonts w:cstheme="minorHAnsi"/>
          <w:sz w:val="24"/>
          <w:szCs w:val="24"/>
        </w:rPr>
        <w:t>0</w:t>
      </w:r>
      <w:r w:rsidRPr="00F15E14">
        <w:rPr>
          <w:rFonts w:cstheme="minorHAnsi"/>
          <w:sz w:val="24"/>
          <w:szCs w:val="24"/>
        </w:rPr>
        <w:t xml:space="preserve">, zdržel se </w:t>
      </w:r>
      <w:r w:rsidR="00260EBF">
        <w:rPr>
          <w:rFonts w:cstheme="minorHAnsi"/>
          <w:sz w:val="24"/>
          <w:szCs w:val="24"/>
        </w:rPr>
        <w:t>0</w:t>
      </w:r>
      <w:r w:rsidRPr="00F15E14">
        <w:rPr>
          <w:rFonts w:cstheme="minorHAnsi"/>
          <w:sz w:val="24"/>
          <w:szCs w:val="24"/>
        </w:rPr>
        <w:t>.</w:t>
      </w:r>
    </w:p>
    <w:p w:rsidR="009B72D7" w:rsidRPr="00F15E14" w:rsidRDefault="009B72D7" w:rsidP="009B72D7">
      <w:pPr>
        <w:jc w:val="both"/>
        <w:rPr>
          <w:rFonts w:cstheme="minorHAnsi"/>
          <w:sz w:val="24"/>
          <w:szCs w:val="24"/>
        </w:rPr>
      </w:pPr>
      <w:r w:rsidRPr="00F15E14">
        <w:rPr>
          <w:rFonts w:cstheme="minorHAnsi"/>
          <w:sz w:val="24"/>
          <w:szCs w:val="24"/>
        </w:rPr>
        <w:t xml:space="preserve">Usnesení č. </w:t>
      </w:r>
      <w:r w:rsidR="00260EBF">
        <w:rPr>
          <w:rFonts w:cstheme="minorHAnsi"/>
          <w:sz w:val="24"/>
          <w:szCs w:val="24"/>
        </w:rPr>
        <w:t>9</w:t>
      </w:r>
      <w:r w:rsidRPr="00F15E14">
        <w:rPr>
          <w:rFonts w:cstheme="minorHAnsi"/>
          <w:sz w:val="24"/>
          <w:szCs w:val="24"/>
        </w:rPr>
        <w:t xml:space="preserve"> bylo schváleno.</w:t>
      </w:r>
    </w:p>
    <w:p w:rsidR="009B72D7" w:rsidRPr="009B72D7" w:rsidRDefault="009B72D7" w:rsidP="00A132D5">
      <w:pPr>
        <w:jc w:val="both"/>
        <w:rPr>
          <w:rFonts w:cstheme="minorHAnsi"/>
          <w:b/>
          <w:sz w:val="24"/>
          <w:szCs w:val="24"/>
          <w:u w:val="single"/>
        </w:rPr>
      </w:pPr>
    </w:p>
    <w:p w:rsidR="009B72D7" w:rsidRPr="00B12751" w:rsidRDefault="009B72D7" w:rsidP="00A132D5">
      <w:pPr>
        <w:jc w:val="both"/>
        <w:rPr>
          <w:rFonts w:cstheme="minorHAnsi"/>
          <w:sz w:val="24"/>
          <w:szCs w:val="24"/>
        </w:rPr>
      </w:pPr>
    </w:p>
    <w:p w:rsidR="009B72D7" w:rsidRPr="009B72D7" w:rsidRDefault="009B72D7" w:rsidP="00A132D5">
      <w:pPr>
        <w:jc w:val="both"/>
        <w:rPr>
          <w:rFonts w:cstheme="minorHAnsi"/>
          <w:sz w:val="24"/>
          <w:szCs w:val="24"/>
        </w:rPr>
      </w:pPr>
      <w:r w:rsidRPr="009B72D7">
        <w:rPr>
          <w:rFonts w:cstheme="minorHAnsi"/>
          <w:b/>
          <w:sz w:val="24"/>
          <w:szCs w:val="24"/>
          <w:u w:val="single"/>
        </w:rPr>
        <w:lastRenderedPageBreak/>
        <w:t>Projednání a schválení rozpočtu příspěvkové organizace Základní škola a Mateřská škola Bratčice, okres Brno – venkov, pro rok 2017</w:t>
      </w:r>
      <w:r w:rsidRPr="009B72D7">
        <w:rPr>
          <w:rFonts w:cstheme="minorHAnsi"/>
          <w:sz w:val="24"/>
          <w:szCs w:val="24"/>
        </w:rPr>
        <w:t xml:space="preserve"> – příspěvkovou organizací byl zastupitelstvu obce ke schválení předložen rozpočet pro rok 2017, dle vyhlášky o rozpočtové skladbě č. 463/2016 Sb.</w:t>
      </w:r>
    </w:p>
    <w:p w:rsidR="009B72D7" w:rsidRPr="009B72D7" w:rsidRDefault="009B72D7" w:rsidP="009B72D7">
      <w:pPr>
        <w:jc w:val="both"/>
        <w:rPr>
          <w:rFonts w:cstheme="minorHAnsi"/>
          <w:bCs/>
          <w:sz w:val="24"/>
          <w:szCs w:val="24"/>
        </w:rPr>
      </w:pPr>
      <w:r w:rsidRPr="009B72D7">
        <w:rPr>
          <w:rFonts w:cstheme="minorHAnsi"/>
          <w:bCs/>
          <w:sz w:val="24"/>
          <w:szCs w:val="24"/>
        </w:rPr>
        <w:t>Před hlasováním dal starosta přítomným možnost se vyjádřit, pak přednesl návrh usnesení.</w:t>
      </w:r>
    </w:p>
    <w:p w:rsidR="009B72D7" w:rsidRPr="009B72D7" w:rsidRDefault="009B72D7" w:rsidP="009B72D7">
      <w:pPr>
        <w:spacing w:after="0"/>
        <w:jc w:val="both"/>
        <w:rPr>
          <w:rFonts w:cs="Times New Roman"/>
          <w:bCs/>
          <w:sz w:val="24"/>
          <w:szCs w:val="24"/>
        </w:rPr>
      </w:pPr>
      <w:r w:rsidRPr="009B72D7">
        <w:rPr>
          <w:rFonts w:cstheme="minorHAnsi"/>
          <w:b/>
          <w:sz w:val="24"/>
          <w:szCs w:val="24"/>
        </w:rPr>
        <w:t>Návrh usnesení</w:t>
      </w:r>
      <w:r w:rsidRPr="009B72D7">
        <w:rPr>
          <w:rFonts w:cstheme="minorHAnsi"/>
          <w:sz w:val="24"/>
          <w:szCs w:val="24"/>
        </w:rPr>
        <w:t>: zastupitelstvo Obce schvaluje rozpočet Základní školy a Mateřské školy Bratčice, okres Brno – venkov, p.o. na rok 2017, v předložené podobě, která bude přílohou zápisu.</w:t>
      </w:r>
    </w:p>
    <w:p w:rsidR="009B72D7" w:rsidRPr="009B72D7" w:rsidRDefault="009B72D7" w:rsidP="009B72D7">
      <w:pPr>
        <w:jc w:val="both"/>
        <w:rPr>
          <w:rFonts w:cstheme="minorHAnsi"/>
          <w:i/>
          <w:sz w:val="24"/>
          <w:szCs w:val="24"/>
          <w:u w:val="single"/>
        </w:rPr>
      </w:pPr>
    </w:p>
    <w:p w:rsidR="009B72D7" w:rsidRPr="009B72D7" w:rsidRDefault="009B72D7" w:rsidP="009B72D7">
      <w:pPr>
        <w:jc w:val="both"/>
        <w:rPr>
          <w:rFonts w:cstheme="minorHAnsi"/>
          <w:sz w:val="24"/>
          <w:szCs w:val="24"/>
        </w:rPr>
      </w:pPr>
      <w:r w:rsidRPr="009B72D7">
        <w:rPr>
          <w:rFonts w:cstheme="minorHAnsi"/>
          <w:i/>
          <w:sz w:val="24"/>
          <w:szCs w:val="24"/>
          <w:u w:val="single"/>
        </w:rPr>
        <w:t>Hlasování:</w:t>
      </w:r>
      <w:r w:rsidRPr="009B72D7">
        <w:rPr>
          <w:rFonts w:cstheme="minorHAnsi"/>
          <w:sz w:val="24"/>
          <w:szCs w:val="24"/>
        </w:rPr>
        <w:t xml:space="preserve"> Pro </w:t>
      </w:r>
      <w:r w:rsidR="00962362">
        <w:rPr>
          <w:rFonts w:cstheme="minorHAnsi"/>
          <w:sz w:val="24"/>
          <w:szCs w:val="24"/>
        </w:rPr>
        <w:t>7</w:t>
      </w:r>
      <w:r w:rsidRPr="009B72D7">
        <w:rPr>
          <w:rFonts w:cstheme="minorHAnsi"/>
          <w:sz w:val="24"/>
          <w:szCs w:val="24"/>
        </w:rPr>
        <w:t xml:space="preserve">, proti </w:t>
      </w:r>
      <w:r w:rsidR="00962362">
        <w:rPr>
          <w:rFonts w:cstheme="minorHAnsi"/>
          <w:sz w:val="24"/>
          <w:szCs w:val="24"/>
        </w:rPr>
        <w:t>0</w:t>
      </w:r>
      <w:r w:rsidRPr="009B72D7">
        <w:rPr>
          <w:rFonts w:cstheme="minorHAnsi"/>
          <w:sz w:val="24"/>
          <w:szCs w:val="24"/>
        </w:rPr>
        <w:t xml:space="preserve">, zdržel se </w:t>
      </w:r>
      <w:r w:rsidR="00962362">
        <w:rPr>
          <w:rFonts w:cstheme="minorHAnsi"/>
          <w:sz w:val="24"/>
          <w:szCs w:val="24"/>
        </w:rPr>
        <w:t>0</w:t>
      </w:r>
      <w:r w:rsidRPr="009B72D7">
        <w:rPr>
          <w:rFonts w:cstheme="minorHAnsi"/>
          <w:sz w:val="24"/>
          <w:szCs w:val="24"/>
        </w:rPr>
        <w:t>.</w:t>
      </w:r>
    </w:p>
    <w:p w:rsidR="009B72D7" w:rsidRDefault="009B72D7" w:rsidP="009B72D7">
      <w:pPr>
        <w:jc w:val="both"/>
        <w:rPr>
          <w:rFonts w:cstheme="minorHAnsi"/>
          <w:sz w:val="24"/>
          <w:szCs w:val="24"/>
        </w:rPr>
      </w:pPr>
      <w:r w:rsidRPr="009B72D7">
        <w:rPr>
          <w:rFonts w:cstheme="minorHAnsi"/>
          <w:sz w:val="24"/>
          <w:szCs w:val="24"/>
        </w:rPr>
        <w:t>Usnesení č. 1</w:t>
      </w:r>
      <w:r w:rsidR="00962362">
        <w:rPr>
          <w:rFonts w:cstheme="minorHAnsi"/>
          <w:sz w:val="24"/>
          <w:szCs w:val="24"/>
        </w:rPr>
        <w:t>0</w:t>
      </w:r>
      <w:r w:rsidRPr="009B72D7">
        <w:rPr>
          <w:rFonts w:cstheme="minorHAnsi"/>
          <w:sz w:val="24"/>
          <w:szCs w:val="24"/>
        </w:rPr>
        <w:t xml:space="preserve"> bylo schváleno.</w:t>
      </w:r>
    </w:p>
    <w:p w:rsidR="00962362" w:rsidRPr="009B72D7" w:rsidRDefault="00962362" w:rsidP="009B72D7">
      <w:pPr>
        <w:jc w:val="both"/>
        <w:rPr>
          <w:rFonts w:cstheme="minorHAnsi"/>
          <w:sz w:val="24"/>
          <w:szCs w:val="24"/>
        </w:rPr>
      </w:pPr>
    </w:p>
    <w:p w:rsidR="009B72D7" w:rsidRDefault="00962362" w:rsidP="00A132D5">
      <w:pPr>
        <w:jc w:val="both"/>
        <w:rPr>
          <w:rFonts w:cstheme="minorHAnsi"/>
          <w:b/>
          <w:sz w:val="24"/>
          <w:szCs w:val="24"/>
          <w:u w:val="single"/>
        </w:rPr>
      </w:pPr>
      <w:r w:rsidRPr="00962362">
        <w:rPr>
          <w:rFonts w:cstheme="minorHAnsi"/>
          <w:b/>
          <w:sz w:val="24"/>
          <w:szCs w:val="24"/>
          <w:u w:val="single"/>
        </w:rPr>
        <w:t>Výběr zh</w:t>
      </w:r>
      <w:r w:rsidR="005B5607">
        <w:rPr>
          <w:rFonts w:cstheme="minorHAnsi"/>
          <w:b/>
          <w:sz w:val="24"/>
          <w:szCs w:val="24"/>
          <w:u w:val="single"/>
        </w:rPr>
        <w:t xml:space="preserve">otovitele </w:t>
      </w:r>
      <w:r w:rsidRPr="00962362">
        <w:rPr>
          <w:rFonts w:cstheme="minorHAnsi"/>
          <w:b/>
          <w:sz w:val="24"/>
          <w:szCs w:val="24"/>
          <w:u w:val="single"/>
        </w:rPr>
        <w:t xml:space="preserve"> akce „posílení základů na budově kabin TJ SOKOL Bratčice čp. 184“</w:t>
      </w:r>
    </w:p>
    <w:p w:rsidR="00962362" w:rsidRPr="00BD6779" w:rsidRDefault="00962362" w:rsidP="00A132D5">
      <w:pPr>
        <w:jc w:val="both"/>
        <w:rPr>
          <w:rFonts w:cstheme="minorHAnsi"/>
          <w:sz w:val="24"/>
          <w:szCs w:val="24"/>
        </w:rPr>
      </w:pPr>
      <w:r w:rsidRPr="00BD6779">
        <w:rPr>
          <w:rFonts w:cstheme="minorHAnsi"/>
          <w:sz w:val="24"/>
          <w:szCs w:val="24"/>
        </w:rPr>
        <w:t>Obci byly doručeny 3 nabídky na zmíněnou akci. Jedná se o nabídku obch.spol. StavTrading, s.r.o., se sídlem Na Baních 122, Praha-Zbraslav, o nabídku obch.spol. Gloma, s.r.o., se sídlem Čejkova 1013/25, Brno a o nabídku Vasyla Kozyka, zednictví, se sídlem Koželužská 9, Brno.</w:t>
      </w:r>
    </w:p>
    <w:p w:rsidR="00962362" w:rsidRPr="00BD6779" w:rsidRDefault="00962362" w:rsidP="00A132D5">
      <w:pPr>
        <w:jc w:val="both"/>
        <w:rPr>
          <w:rFonts w:cstheme="minorHAnsi"/>
          <w:sz w:val="24"/>
          <w:szCs w:val="24"/>
        </w:rPr>
      </w:pPr>
      <w:r w:rsidRPr="00BD6779">
        <w:rPr>
          <w:rFonts w:cstheme="minorHAnsi"/>
          <w:sz w:val="24"/>
          <w:szCs w:val="24"/>
        </w:rPr>
        <w:t>Před hlasováním starosta požádal přítomné o vyjádření svých stanovisek. P. Homola, předseda stavebního výboru, navrhl vyžádat doplnění podaných nabídek. Po diskusi staros</w:t>
      </w:r>
      <w:r w:rsidR="00BD6779" w:rsidRPr="00BD6779">
        <w:rPr>
          <w:rFonts w:cstheme="minorHAnsi"/>
          <w:sz w:val="24"/>
          <w:szCs w:val="24"/>
        </w:rPr>
        <w:t>ta přednesl návrh usnesení</w:t>
      </w:r>
      <w:r w:rsidRPr="00BD6779">
        <w:rPr>
          <w:rFonts w:cstheme="minorHAnsi"/>
          <w:sz w:val="24"/>
          <w:szCs w:val="24"/>
        </w:rPr>
        <w:t>.</w:t>
      </w:r>
    </w:p>
    <w:p w:rsidR="00962362" w:rsidRPr="00BD6779" w:rsidRDefault="00962362" w:rsidP="00A132D5">
      <w:pPr>
        <w:jc w:val="both"/>
        <w:rPr>
          <w:rFonts w:cstheme="minorHAnsi"/>
          <w:sz w:val="24"/>
          <w:szCs w:val="24"/>
        </w:rPr>
      </w:pPr>
      <w:r w:rsidRPr="00BD6779">
        <w:rPr>
          <w:rFonts w:cstheme="minorHAnsi"/>
          <w:b/>
          <w:sz w:val="24"/>
          <w:szCs w:val="24"/>
        </w:rPr>
        <w:t>Návrh usnesení:</w:t>
      </w:r>
      <w:r w:rsidRPr="00BD6779">
        <w:rPr>
          <w:rFonts w:cstheme="minorHAnsi"/>
          <w:sz w:val="24"/>
          <w:szCs w:val="24"/>
        </w:rPr>
        <w:t xml:space="preserve"> Zastupitelstvo odkládá rozhodnutí o výběru nejvhodnější nabídky na příští zasedání, po doručení doplnění nabídek.</w:t>
      </w:r>
    </w:p>
    <w:p w:rsidR="002E607D" w:rsidRPr="00BD6779" w:rsidRDefault="002E607D" w:rsidP="00A132D5">
      <w:pPr>
        <w:jc w:val="both"/>
        <w:rPr>
          <w:rFonts w:cstheme="minorHAnsi"/>
          <w:sz w:val="24"/>
          <w:szCs w:val="24"/>
        </w:rPr>
      </w:pPr>
      <w:r w:rsidRPr="00BD6779">
        <w:rPr>
          <w:rFonts w:cstheme="minorHAnsi"/>
          <w:i/>
          <w:sz w:val="24"/>
          <w:szCs w:val="24"/>
          <w:u w:val="single"/>
        </w:rPr>
        <w:t xml:space="preserve">Hlasování: </w:t>
      </w:r>
      <w:r w:rsidRPr="00BD6779">
        <w:rPr>
          <w:rFonts w:cstheme="minorHAnsi"/>
          <w:sz w:val="24"/>
          <w:szCs w:val="24"/>
        </w:rPr>
        <w:t xml:space="preserve"> Pro 7, proti 0, zdržel se 0.</w:t>
      </w:r>
    </w:p>
    <w:p w:rsidR="002E607D" w:rsidRPr="002E607D" w:rsidRDefault="002E607D" w:rsidP="00A132D5">
      <w:pPr>
        <w:jc w:val="both"/>
        <w:rPr>
          <w:rFonts w:cstheme="minorHAnsi"/>
          <w:sz w:val="24"/>
          <w:szCs w:val="24"/>
        </w:rPr>
      </w:pPr>
      <w:r w:rsidRPr="00BD6779">
        <w:rPr>
          <w:rFonts w:cstheme="minorHAnsi"/>
          <w:sz w:val="24"/>
          <w:szCs w:val="24"/>
        </w:rPr>
        <w:t>Usnesení č. 11 bylo schváleno</w:t>
      </w:r>
    </w:p>
    <w:p w:rsidR="00962362" w:rsidRPr="00962362" w:rsidRDefault="00962362" w:rsidP="00A132D5">
      <w:pPr>
        <w:jc w:val="both"/>
        <w:rPr>
          <w:rFonts w:cstheme="minorHAnsi"/>
          <w:sz w:val="24"/>
          <w:szCs w:val="24"/>
        </w:rPr>
      </w:pPr>
    </w:p>
    <w:p w:rsidR="00EB54BE" w:rsidRDefault="00EB54BE" w:rsidP="00A132D5">
      <w:pPr>
        <w:jc w:val="both"/>
        <w:rPr>
          <w:rFonts w:cstheme="minorHAnsi"/>
          <w:b/>
          <w:sz w:val="24"/>
          <w:szCs w:val="24"/>
          <w:u w:val="single"/>
        </w:rPr>
      </w:pPr>
      <w:r w:rsidRPr="00504BE0">
        <w:rPr>
          <w:rFonts w:cstheme="minorHAnsi"/>
          <w:b/>
          <w:sz w:val="24"/>
          <w:szCs w:val="24"/>
          <w:u w:val="single"/>
        </w:rPr>
        <w:t>Na vědomí:</w:t>
      </w:r>
    </w:p>
    <w:p w:rsidR="005407AA" w:rsidRPr="005407AA" w:rsidRDefault="005407AA" w:rsidP="00A132D5">
      <w:pPr>
        <w:jc w:val="both"/>
        <w:rPr>
          <w:rFonts w:cstheme="minorHAnsi"/>
          <w:sz w:val="24"/>
          <w:szCs w:val="24"/>
        </w:rPr>
      </w:pPr>
      <w:r>
        <w:rPr>
          <w:rFonts w:cstheme="minorHAnsi"/>
          <w:b/>
          <w:sz w:val="24"/>
          <w:szCs w:val="24"/>
          <w:u w:val="single"/>
        </w:rPr>
        <w:t>Zpráva o výsledku přezkoumání hospodaření a rok 2016 Obce Bratčice</w:t>
      </w:r>
      <w:r>
        <w:rPr>
          <w:rFonts w:cstheme="minorHAnsi"/>
          <w:sz w:val="24"/>
          <w:szCs w:val="24"/>
        </w:rPr>
        <w:t xml:space="preserve"> – nebyly zjištěny chyby a nedostatky.</w:t>
      </w:r>
    </w:p>
    <w:p w:rsidR="004422F5" w:rsidRDefault="004422F5" w:rsidP="00A132D5">
      <w:pPr>
        <w:jc w:val="both"/>
        <w:rPr>
          <w:rFonts w:cstheme="minorHAnsi"/>
          <w:sz w:val="24"/>
          <w:szCs w:val="24"/>
        </w:rPr>
      </w:pPr>
      <w:r>
        <w:rPr>
          <w:rFonts w:cstheme="minorHAnsi"/>
          <w:b/>
          <w:sz w:val="24"/>
          <w:szCs w:val="24"/>
          <w:u w:val="single"/>
        </w:rPr>
        <w:t>Přípis Úřadu práce ČR Kontaktního pracoviště Židlochovice</w:t>
      </w:r>
      <w:r w:rsidR="00E460DB">
        <w:rPr>
          <w:rFonts w:cstheme="minorHAnsi"/>
          <w:sz w:val="24"/>
          <w:szCs w:val="24"/>
        </w:rPr>
        <w:t xml:space="preserve"> –</w:t>
      </w:r>
      <w:r>
        <w:rPr>
          <w:rFonts w:cstheme="minorHAnsi"/>
          <w:sz w:val="24"/>
          <w:szCs w:val="24"/>
        </w:rPr>
        <w:t xml:space="preserve"> přípis se týká nových pravidel pro organizaci veřejné služby.</w:t>
      </w:r>
    </w:p>
    <w:p w:rsidR="004422F5" w:rsidRDefault="004422F5" w:rsidP="00A132D5">
      <w:pPr>
        <w:jc w:val="both"/>
        <w:rPr>
          <w:rFonts w:cstheme="minorHAnsi"/>
          <w:sz w:val="24"/>
          <w:szCs w:val="24"/>
        </w:rPr>
      </w:pPr>
      <w:r>
        <w:rPr>
          <w:rFonts w:cstheme="minorHAnsi"/>
          <w:b/>
          <w:sz w:val="24"/>
          <w:szCs w:val="24"/>
          <w:u w:val="single"/>
        </w:rPr>
        <w:t xml:space="preserve">Kolaudační souhlas s užíváním stavby „Bratčice, chodník </w:t>
      </w:r>
      <w:r w:rsidRPr="00A02634">
        <w:rPr>
          <w:rFonts w:cstheme="minorHAnsi"/>
          <w:b/>
          <w:sz w:val="24"/>
          <w:szCs w:val="24"/>
          <w:u w:val="single"/>
        </w:rPr>
        <w:t>Mělčanská“</w:t>
      </w:r>
    </w:p>
    <w:p w:rsidR="00CA439C" w:rsidRPr="004422F5" w:rsidRDefault="004422F5" w:rsidP="00A132D5">
      <w:pPr>
        <w:jc w:val="both"/>
        <w:rPr>
          <w:rFonts w:cstheme="minorHAnsi"/>
          <w:sz w:val="24"/>
          <w:szCs w:val="24"/>
        </w:rPr>
      </w:pPr>
      <w:r>
        <w:rPr>
          <w:rFonts w:cstheme="minorHAnsi"/>
          <w:b/>
          <w:sz w:val="24"/>
          <w:szCs w:val="24"/>
          <w:u w:val="single"/>
        </w:rPr>
        <w:lastRenderedPageBreak/>
        <w:t>Přípis Ministerstva financí, odboru dozoru nad hazardními hrami</w:t>
      </w:r>
      <w:r>
        <w:rPr>
          <w:rFonts w:cstheme="minorHAnsi"/>
          <w:sz w:val="24"/>
          <w:szCs w:val="24"/>
        </w:rPr>
        <w:t xml:space="preserve"> – přehled o výherních hracích přístrojích a dalších loteriích a jiných podobných hrách povolených obcemi na rok 2016.</w:t>
      </w:r>
    </w:p>
    <w:p w:rsidR="0075722B" w:rsidRPr="005407AA" w:rsidRDefault="004422F5" w:rsidP="00A132D5">
      <w:pPr>
        <w:jc w:val="both"/>
        <w:rPr>
          <w:rFonts w:cstheme="minorHAnsi"/>
          <w:sz w:val="24"/>
          <w:szCs w:val="24"/>
        </w:rPr>
      </w:pPr>
      <w:r>
        <w:rPr>
          <w:rFonts w:cstheme="minorHAnsi"/>
          <w:b/>
          <w:sz w:val="24"/>
          <w:szCs w:val="24"/>
          <w:u w:val="single"/>
        </w:rPr>
        <w:t>Smlouva o pronájmu nebytových prostor Základní škola a Mateřská škola Bratčice, okres Brno – venkov, příspěvková organizace</w:t>
      </w:r>
      <w:r w:rsidR="005407AA">
        <w:rPr>
          <w:rFonts w:cstheme="minorHAnsi"/>
          <w:sz w:val="24"/>
          <w:szCs w:val="24"/>
        </w:rPr>
        <w:t xml:space="preserve"> – pronájem prostor tělocvičny.</w:t>
      </w:r>
    </w:p>
    <w:p w:rsidR="005407AA" w:rsidRPr="00A02634" w:rsidRDefault="005407AA" w:rsidP="00A132D5">
      <w:pPr>
        <w:jc w:val="both"/>
        <w:rPr>
          <w:rFonts w:cstheme="minorHAnsi"/>
          <w:sz w:val="24"/>
          <w:szCs w:val="24"/>
          <w:u w:val="single"/>
        </w:rPr>
      </w:pPr>
      <w:r>
        <w:rPr>
          <w:rFonts w:cstheme="minorHAnsi"/>
          <w:b/>
          <w:sz w:val="24"/>
          <w:szCs w:val="24"/>
          <w:u w:val="single"/>
        </w:rPr>
        <w:t>Oznámení o zahájení společného řízení</w:t>
      </w:r>
      <w:r w:rsidR="00A02C4F">
        <w:rPr>
          <w:rFonts w:cstheme="minorHAnsi"/>
          <w:b/>
          <w:sz w:val="24"/>
          <w:szCs w:val="24"/>
          <w:u w:val="single"/>
        </w:rPr>
        <w:t xml:space="preserve"> </w:t>
      </w:r>
      <w:r w:rsidR="00A02C4F" w:rsidRPr="00A02634">
        <w:rPr>
          <w:rFonts w:cstheme="minorHAnsi"/>
          <w:b/>
          <w:sz w:val="24"/>
          <w:szCs w:val="24"/>
          <w:u w:val="single"/>
        </w:rPr>
        <w:t>pro stavbu „ No</w:t>
      </w:r>
      <w:r w:rsidR="000B4EBA" w:rsidRPr="00A02634">
        <w:rPr>
          <w:rFonts w:cstheme="minorHAnsi"/>
          <w:b/>
          <w:sz w:val="24"/>
          <w:szCs w:val="24"/>
          <w:u w:val="single"/>
        </w:rPr>
        <w:t>vostavba a přístavba provozovny</w:t>
      </w:r>
      <w:r w:rsidRPr="00A02634">
        <w:rPr>
          <w:rFonts w:cstheme="minorHAnsi"/>
          <w:b/>
          <w:sz w:val="24"/>
          <w:szCs w:val="24"/>
          <w:u w:val="single"/>
        </w:rPr>
        <w:t xml:space="preserve"> AUTONEVĚDĚL</w:t>
      </w:r>
      <w:r w:rsidR="000B4EBA" w:rsidRPr="00A02634">
        <w:rPr>
          <w:rFonts w:cstheme="minorHAnsi"/>
          <w:b/>
          <w:sz w:val="24"/>
          <w:szCs w:val="24"/>
          <w:u w:val="single"/>
        </w:rPr>
        <w:t xml:space="preserve"> ” v Bratčicích</w:t>
      </w:r>
    </w:p>
    <w:p w:rsidR="005407AA" w:rsidRPr="002E607D" w:rsidRDefault="005407AA" w:rsidP="00A132D5">
      <w:pPr>
        <w:jc w:val="both"/>
        <w:rPr>
          <w:rFonts w:cstheme="minorHAnsi"/>
          <w:sz w:val="24"/>
          <w:szCs w:val="24"/>
        </w:rPr>
      </w:pPr>
      <w:r>
        <w:rPr>
          <w:rFonts w:cstheme="minorHAnsi"/>
          <w:b/>
          <w:sz w:val="24"/>
          <w:szCs w:val="24"/>
          <w:u w:val="single"/>
        </w:rPr>
        <w:t>Změna čísla položky rozpočtové skladby</w:t>
      </w:r>
      <w:r w:rsidR="002E607D">
        <w:rPr>
          <w:rFonts w:cstheme="minorHAnsi"/>
          <w:b/>
          <w:sz w:val="24"/>
          <w:szCs w:val="24"/>
          <w:u w:val="single"/>
        </w:rPr>
        <w:t xml:space="preserve"> </w:t>
      </w:r>
      <w:r w:rsidR="002E607D">
        <w:rPr>
          <w:rFonts w:cstheme="minorHAnsi"/>
          <w:sz w:val="24"/>
          <w:szCs w:val="24"/>
        </w:rPr>
        <w:t xml:space="preserve"> - v souvislosti s novelou vyhlášky Ministerstva financí č. 463/2016 Sb., která vyšla ve sbírce zákonů dne 30.12.2016, je třeba změnit některé položky a paragraf schváleného rozpočtu Obce Bratčice. Dle sdělení Ministerstva financí je třeba o tomto informovat zastupitelstvo obce a informaci zveřejnit obvyklým způsobem. </w:t>
      </w:r>
      <w:r w:rsidR="002E607D" w:rsidRPr="00BD6779">
        <w:rPr>
          <w:rFonts w:cstheme="minorHAnsi"/>
          <w:sz w:val="24"/>
          <w:szCs w:val="24"/>
        </w:rPr>
        <w:t>Dokument ohl. změny, který je zveřejněn</w:t>
      </w:r>
      <w:r w:rsidR="00FB2A87">
        <w:rPr>
          <w:rFonts w:cstheme="minorHAnsi"/>
          <w:sz w:val="24"/>
          <w:szCs w:val="24"/>
        </w:rPr>
        <w:t>,</w:t>
      </w:r>
      <w:r w:rsidR="002E607D" w:rsidRPr="00BD6779">
        <w:rPr>
          <w:rFonts w:cstheme="minorHAnsi"/>
          <w:sz w:val="24"/>
          <w:szCs w:val="24"/>
        </w:rPr>
        <w:t xml:space="preserve"> je přílohou zápisu.</w:t>
      </w:r>
    </w:p>
    <w:p w:rsidR="005407AA" w:rsidRDefault="005407AA" w:rsidP="00A132D5">
      <w:pPr>
        <w:jc w:val="both"/>
        <w:rPr>
          <w:rFonts w:cstheme="minorHAnsi"/>
          <w:b/>
          <w:sz w:val="24"/>
          <w:szCs w:val="24"/>
          <w:u w:val="single"/>
        </w:rPr>
      </w:pPr>
      <w:r>
        <w:rPr>
          <w:rFonts w:cstheme="minorHAnsi"/>
          <w:b/>
          <w:sz w:val="24"/>
          <w:szCs w:val="24"/>
          <w:u w:val="single"/>
        </w:rPr>
        <w:t>Zkušební provoz modulu veřejného rozhlasu VM Florián</w:t>
      </w:r>
    </w:p>
    <w:p w:rsidR="005407AA" w:rsidRDefault="005407AA" w:rsidP="00A132D5">
      <w:pPr>
        <w:jc w:val="both"/>
        <w:rPr>
          <w:rFonts w:cstheme="minorHAnsi"/>
          <w:sz w:val="24"/>
          <w:szCs w:val="24"/>
        </w:rPr>
      </w:pPr>
      <w:r>
        <w:rPr>
          <w:rFonts w:cstheme="minorHAnsi"/>
          <w:b/>
          <w:sz w:val="24"/>
          <w:szCs w:val="24"/>
          <w:u w:val="single"/>
        </w:rPr>
        <w:t>Seznámení s podklady rozhodnutí studna HV2 na pozemku p.č. 2810/1, k.ú. Bratčice</w:t>
      </w:r>
      <w:r>
        <w:rPr>
          <w:rFonts w:cstheme="minorHAnsi"/>
          <w:sz w:val="24"/>
          <w:szCs w:val="24"/>
        </w:rPr>
        <w:t xml:space="preserve"> </w:t>
      </w:r>
      <w:r w:rsidR="00684A36">
        <w:rPr>
          <w:rFonts w:cstheme="minorHAnsi"/>
          <w:sz w:val="24"/>
          <w:szCs w:val="24"/>
        </w:rPr>
        <w:t>–</w:t>
      </w:r>
      <w:r>
        <w:rPr>
          <w:rFonts w:cstheme="minorHAnsi"/>
          <w:sz w:val="24"/>
          <w:szCs w:val="24"/>
        </w:rPr>
        <w:t xml:space="preserve"> </w:t>
      </w:r>
      <w:r w:rsidR="00684A36">
        <w:rPr>
          <w:rFonts w:cstheme="minorHAnsi"/>
          <w:sz w:val="24"/>
          <w:szCs w:val="24"/>
        </w:rPr>
        <w:t>bylo doloženo Vyjádření osoby s odbornou způsobilostí k nakládání s podzemní vodou.</w:t>
      </w:r>
    </w:p>
    <w:p w:rsidR="002E607D" w:rsidRPr="002E607D" w:rsidRDefault="002E607D" w:rsidP="00A132D5">
      <w:pPr>
        <w:jc w:val="both"/>
        <w:rPr>
          <w:rFonts w:cstheme="minorHAnsi"/>
          <w:sz w:val="24"/>
          <w:szCs w:val="24"/>
        </w:rPr>
      </w:pPr>
    </w:p>
    <w:p w:rsidR="0075722B" w:rsidRDefault="003F5317" w:rsidP="00A132D5">
      <w:pPr>
        <w:jc w:val="both"/>
        <w:rPr>
          <w:rFonts w:cstheme="minorHAnsi"/>
          <w:i/>
          <w:sz w:val="24"/>
          <w:szCs w:val="24"/>
        </w:rPr>
      </w:pPr>
      <w:r w:rsidRPr="00504BE0">
        <w:rPr>
          <w:rFonts w:cstheme="minorHAnsi"/>
          <w:i/>
          <w:sz w:val="24"/>
          <w:szCs w:val="24"/>
        </w:rPr>
        <w:t>Zastupitelstvo bere na vědomí.</w:t>
      </w:r>
    </w:p>
    <w:p w:rsidR="009B72D7" w:rsidRDefault="009B72D7" w:rsidP="00A132D5">
      <w:pPr>
        <w:jc w:val="both"/>
        <w:rPr>
          <w:rFonts w:cstheme="minorHAnsi"/>
          <w:b/>
          <w:sz w:val="24"/>
          <w:szCs w:val="24"/>
          <w:u w:val="single"/>
        </w:rPr>
      </w:pPr>
    </w:p>
    <w:p w:rsidR="007C5EE5" w:rsidRDefault="004422F5" w:rsidP="00A132D5">
      <w:pPr>
        <w:jc w:val="both"/>
        <w:rPr>
          <w:rFonts w:cstheme="minorHAnsi"/>
          <w:b/>
          <w:sz w:val="24"/>
          <w:szCs w:val="24"/>
          <w:u w:val="single"/>
        </w:rPr>
      </w:pPr>
      <w:r>
        <w:rPr>
          <w:rFonts w:cstheme="minorHAnsi"/>
          <w:b/>
          <w:sz w:val="24"/>
          <w:szCs w:val="24"/>
          <w:u w:val="single"/>
        </w:rPr>
        <w:t>Ad. 8</w:t>
      </w:r>
      <w:r w:rsidR="003F5317" w:rsidRPr="00504BE0">
        <w:rPr>
          <w:rFonts w:cstheme="minorHAnsi"/>
          <w:b/>
          <w:sz w:val="24"/>
          <w:szCs w:val="24"/>
          <w:u w:val="single"/>
        </w:rPr>
        <w:t>. Diskuse a závěr</w:t>
      </w:r>
    </w:p>
    <w:p w:rsidR="002E607D" w:rsidRDefault="002E607D" w:rsidP="00A132D5">
      <w:pPr>
        <w:jc w:val="both"/>
        <w:rPr>
          <w:rFonts w:cstheme="minorHAnsi"/>
          <w:sz w:val="24"/>
          <w:szCs w:val="24"/>
        </w:rPr>
      </w:pPr>
      <w:r>
        <w:rPr>
          <w:rFonts w:cstheme="minorHAnsi"/>
          <w:sz w:val="24"/>
          <w:szCs w:val="24"/>
        </w:rPr>
        <w:t xml:space="preserve">Odpadové hospodářství – starosta přednesl zprávu ohl. jednání s obch.spol. EKO-KOM, a.s. ohl. třídění odpadu </w:t>
      </w:r>
    </w:p>
    <w:p w:rsidR="002E607D" w:rsidRDefault="002E607D" w:rsidP="00A132D5">
      <w:pPr>
        <w:jc w:val="both"/>
        <w:rPr>
          <w:rFonts w:cstheme="minorHAnsi"/>
          <w:sz w:val="24"/>
          <w:szCs w:val="24"/>
        </w:rPr>
      </w:pPr>
      <w:r>
        <w:rPr>
          <w:rFonts w:cstheme="minorHAnsi"/>
          <w:sz w:val="24"/>
          <w:szCs w:val="24"/>
        </w:rPr>
        <w:t>Starosta informoval o  připravovaných vepřových hodech 4.3.2017 na myslivně.</w:t>
      </w:r>
    </w:p>
    <w:p w:rsidR="008E4BFF" w:rsidRPr="00504BE0" w:rsidRDefault="003F5317" w:rsidP="00A132D5">
      <w:pPr>
        <w:jc w:val="both"/>
        <w:rPr>
          <w:rFonts w:cstheme="minorHAnsi"/>
          <w:sz w:val="24"/>
          <w:szCs w:val="24"/>
        </w:rPr>
      </w:pPr>
      <w:r w:rsidRPr="00504BE0">
        <w:rPr>
          <w:rFonts w:cstheme="minorHAnsi"/>
          <w:sz w:val="24"/>
          <w:szCs w:val="24"/>
        </w:rPr>
        <w:t>Příští zasedán</w:t>
      </w:r>
      <w:r w:rsidR="005C5EF7" w:rsidRPr="00504BE0">
        <w:rPr>
          <w:rFonts w:cstheme="minorHAnsi"/>
          <w:sz w:val="24"/>
          <w:szCs w:val="24"/>
        </w:rPr>
        <w:t xml:space="preserve">í zastupitelstva se uskuteční </w:t>
      </w:r>
      <w:r w:rsidR="00684A36">
        <w:rPr>
          <w:rFonts w:cstheme="minorHAnsi"/>
          <w:sz w:val="24"/>
          <w:szCs w:val="24"/>
        </w:rPr>
        <w:t>operativně dle potřeb inv. akce Přístavba MŠ Bratčice</w:t>
      </w:r>
      <w:r w:rsidR="004B31E9">
        <w:rPr>
          <w:rFonts w:cstheme="minorHAnsi"/>
          <w:sz w:val="24"/>
          <w:szCs w:val="24"/>
        </w:rPr>
        <w:t xml:space="preserve"> v</w:t>
      </w:r>
      <w:r w:rsidR="008E4BFF" w:rsidRPr="00504BE0">
        <w:rPr>
          <w:rFonts w:cstheme="minorHAnsi"/>
          <w:sz w:val="24"/>
          <w:szCs w:val="24"/>
        </w:rPr>
        <w:t xml:space="preserve">  budově Obecního úřadu</w:t>
      </w:r>
      <w:r w:rsidR="007C5EE5">
        <w:rPr>
          <w:rFonts w:cstheme="minorHAnsi"/>
          <w:sz w:val="24"/>
          <w:szCs w:val="24"/>
        </w:rPr>
        <w:t xml:space="preserve"> Bratčice čp. 36</w:t>
      </w:r>
      <w:r w:rsidR="008E4BFF" w:rsidRPr="00504BE0">
        <w:rPr>
          <w:rFonts w:cstheme="minorHAnsi"/>
          <w:sz w:val="24"/>
          <w:szCs w:val="24"/>
        </w:rPr>
        <w:t>.</w:t>
      </w:r>
    </w:p>
    <w:p w:rsidR="00E53A89" w:rsidRPr="005407AA" w:rsidRDefault="003F5317" w:rsidP="005407AA">
      <w:pPr>
        <w:jc w:val="both"/>
        <w:rPr>
          <w:rFonts w:cstheme="minorHAnsi"/>
          <w:sz w:val="24"/>
          <w:szCs w:val="24"/>
        </w:rPr>
      </w:pPr>
      <w:r w:rsidRPr="00504BE0">
        <w:rPr>
          <w:rFonts w:cstheme="minorHAnsi"/>
          <w:i/>
          <w:sz w:val="24"/>
          <w:szCs w:val="24"/>
        </w:rPr>
        <w:t>Z</w:t>
      </w:r>
      <w:r w:rsidR="00550250" w:rsidRPr="00504BE0">
        <w:rPr>
          <w:rFonts w:cstheme="minorHAnsi"/>
          <w:i/>
          <w:sz w:val="24"/>
          <w:szCs w:val="24"/>
        </w:rPr>
        <w:t>astupitelstvo bere na vědomí.</w:t>
      </w:r>
    </w:p>
    <w:p w:rsidR="00E53A89" w:rsidRPr="00504BE0"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8E5A8C" w:rsidRPr="00504BE0" w:rsidRDefault="00B638B7" w:rsidP="00A132D5">
      <w:pPr>
        <w:spacing w:after="0"/>
        <w:jc w:val="both"/>
        <w:rPr>
          <w:rFonts w:cstheme="minorHAnsi"/>
          <w:bCs/>
          <w:sz w:val="24"/>
          <w:szCs w:val="24"/>
        </w:rPr>
      </w:pPr>
      <w:r w:rsidRPr="00504BE0">
        <w:rPr>
          <w:rFonts w:cstheme="minorHAnsi"/>
          <w:bCs/>
          <w:sz w:val="24"/>
          <w:szCs w:val="24"/>
        </w:rPr>
        <w:t>Starosta vyzval přítomné k dalším námětům a připomínkám, k</w:t>
      </w:r>
      <w:r w:rsidR="00EB35D2" w:rsidRPr="00504BE0">
        <w:rPr>
          <w:rFonts w:cstheme="minorHAnsi"/>
          <w:bCs/>
          <w:sz w:val="24"/>
          <w:szCs w:val="24"/>
        </w:rPr>
        <w:t xml:space="preserve">dyž </w:t>
      </w:r>
      <w:r w:rsidRPr="00504BE0">
        <w:rPr>
          <w:rFonts w:cstheme="minorHAnsi"/>
          <w:bCs/>
          <w:sz w:val="24"/>
          <w:szCs w:val="24"/>
        </w:rPr>
        <w:t xml:space="preserve">jich </w:t>
      </w:r>
      <w:r w:rsidR="008E5A8C" w:rsidRPr="00504BE0">
        <w:rPr>
          <w:rFonts w:cstheme="minorHAnsi"/>
          <w:bCs/>
          <w:sz w:val="24"/>
          <w:szCs w:val="24"/>
        </w:rPr>
        <w:t>nebylo</w:t>
      </w:r>
      <w:r w:rsidR="00164FB0" w:rsidRPr="00504BE0">
        <w:rPr>
          <w:rFonts w:cstheme="minorHAnsi"/>
          <w:bCs/>
          <w:sz w:val="24"/>
          <w:szCs w:val="24"/>
        </w:rPr>
        <w:t>,</w:t>
      </w:r>
      <w:r w:rsidR="008E5A8C" w:rsidRPr="00504BE0">
        <w:rPr>
          <w:rFonts w:cstheme="minorHAnsi"/>
          <w:bCs/>
          <w:sz w:val="24"/>
          <w:szCs w:val="24"/>
        </w:rPr>
        <w:t xml:space="preserve"> </w:t>
      </w:r>
      <w:r w:rsidR="00161B06" w:rsidRPr="00504BE0">
        <w:rPr>
          <w:rFonts w:cstheme="minorHAnsi"/>
          <w:bCs/>
          <w:sz w:val="24"/>
          <w:szCs w:val="24"/>
        </w:rPr>
        <w:t xml:space="preserve">starosta </w:t>
      </w:r>
      <w:r w:rsidR="008E5A8C" w:rsidRPr="00504BE0">
        <w:rPr>
          <w:rFonts w:cstheme="minorHAnsi"/>
          <w:bCs/>
          <w:sz w:val="24"/>
          <w:szCs w:val="24"/>
        </w:rPr>
        <w:t>ukončil jednání v</w:t>
      </w:r>
      <w:r w:rsidR="00684A36">
        <w:rPr>
          <w:rFonts w:cstheme="minorHAnsi"/>
          <w:bCs/>
          <w:sz w:val="24"/>
          <w:szCs w:val="24"/>
        </w:rPr>
        <w:t xml:space="preserve">   </w:t>
      </w:r>
      <w:r w:rsidR="002E607D">
        <w:rPr>
          <w:rFonts w:cstheme="minorHAnsi"/>
          <w:bCs/>
          <w:sz w:val="24"/>
          <w:szCs w:val="24"/>
        </w:rPr>
        <w:t>19</w:t>
      </w:r>
      <w:r w:rsidR="00684A36">
        <w:rPr>
          <w:rFonts w:cstheme="minorHAnsi"/>
          <w:bCs/>
          <w:sz w:val="24"/>
          <w:szCs w:val="24"/>
        </w:rPr>
        <w:t>.</w:t>
      </w:r>
      <w:r w:rsidR="002E607D">
        <w:rPr>
          <w:rFonts w:cstheme="minorHAnsi"/>
          <w:bCs/>
          <w:sz w:val="24"/>
          <w:szCs w:val="24"/>
        </w:rPr>
        <w:t>40</w:t>
      </w:r>
      <w:r w:rsidR="00684A36">
        <w:rPr>
          <w:rFonts w:cstheme="minorHAnsi"/>
          <w:bCs/>
          <w:sz w:val="24"/>
          <w:szCs w:val="24"/>
        </w:rPr>
        <w:t xml:space="preserve">  </w:t>
      </w:r>
      <w:r w:rsidR="00E460DB">
        <w:rPr>
          <w:rFonts w:cstheme="minorHAnsi"/>
          <w:bCs/>
          <w:sz w:val="24"/>
          <w:szCs w:val="24"/>
        </w:rPr>
        <w:t xml:space="preserve"> </w:t>
      </w:r>
      <w:r w:rsidR="008E5A8C" w:rsidRPr="00504BE0">
        <w:rPr>
          <w:rFonts w:cstheme="minorHAnsi"/>
          <w:bCs/>
          <w:sz w:val="24"/>
          <w:szCs w:val="24"/>
        </w:rPr>
        <w:t>hod.</w:t>
      </w:r>
    </w:p>
    <w:p w:rsidR="007F483B" w:rsidRDefault="007F483B" w:rsidP="00A132D5">
      <w:pPr>
        <w:spacing w:after="0"/>
        <w:jc w:val="both"/>
        <w:rPr>
          <w:rFonts w:cstheme="minorHAnsi"/>
          <w:bCs/>
          <w:sz w:val="24"/>
          <w:szCs w:val="24"/>
        </w:rPr>
      </w:pPr>
    </w:p>
    <w:p w:rsidR="002A1FEE" w:rsidRDefault="002A1FEE" w:rsidP="00A132D5">
      <w:pPr>
        <w:spacing w:after="0"/>
        <w:jc w:val="both"/>
        <w:rPr>
          <w:rFonts w:cstheme="minorHAnsi"/>
          <w:bCs/>
          <w:sz w:val="24"/>
          <w:szCs w:val="24"/>
        </w:rPr>
      </w:pPr>
    </w:p>
    <w:p w:rsidR="002A1FEE" w:rsidRPr="00504BE0" w:rsidRDefault="002A1FEE"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 xml:space="preserve">Zapsal : </w:t>
      </w:r>
      <w:r w:rsidR="00684A36">
        <w:rPr>
          <w:rFonts w:cstheme="minorHAnsi"/>
          <w:bCs/>
          <w:sz w:val="24"/>
          <w:szCs w:val="24"/>
        </w:rPr>
        <w:t>JUDr Petr</w:t>
      </w:r>
      <w:r w:rsidR="00611559" w:rsidRPr="00504BE0">
        <w:rPr>
          <w:rFonts w:cstheme="minorHAnsi"/>
          <w:bCs/>
          <w:sz w:val="24"/>
          <w:szCs w:val="24"/>
        </w:rPr>
        <w:t xml:space="preserve"> Schlesinger</w:t>
      </w:r>
      <w:r w:rsidR="00164FB0" w:rsidRPr="00504BE0">
        <w:rPr>
          <w:rFonts w:cstheme="minorHAnsi"/>
          <w:bCs/>
          <w:sz w:val="24"/>
          <w:szCs w:val="24"/>
        </w:rPr>
        <w:t xml:space="preserve"> </w:t>
      </w:r>
      <w:r w:rsidR="00611559" w:rsidRPr="00504BE0">
        <w:rPr>
          <w:rFonts w:cstheme="minorHAnsi"/>
          <w:bCs/>
          <w:sz w:val="24"/>
          <w:szCs w:val="24"/>
        </w:rPr>
        <w:tab/>
        <w:t xml:space="preserve">                    </w:t>
      </w:r>
      <w:r w:rsidR="009E3FA9" w:rsidRPr="00504BE0">
        <w:rPr>
          <w:rFonts w:cstheme="minorHAnsi"/>
          <w:bCs/>
          <w:sz w:val="24"/>
          <w:szCs w:val="24"/>
        </w:rPr>
        <w:t xml:space="preserve"> </w:t>
      </w:r>
      <w:r w:rsidR="00120807" w:rsidRPr="00504BE0">
        <w:rPr>
          <w:rFonts w:cstheme="minorHAnsi"/>
          <w:bCs/>
          <w:sz w:val="24"/>
          <w:szCs w:val="24"/>
        </w:rPr>
        <w:t xml:space="preserve"> </w:t>
      </w:r>
      <w:r w:rsidR="00CB6A42" w:rsidRPr="00504BE0">
        <w:rPr>
          <w:rFonts w:cstheme="minorHAnsi"/>
          <w:bCs/>
          <w:sz w:val="24"/>
          <w:szCs w:val="24"/>
        </w:rPr>
        <w:t xml:space="preserve"> </w:t>
      </w:r>
      <w:r w:rsidR="00097D63" w:rsidRPr="00504BE0">
        <w:rPr>
          <w:rFonts w:cstheme="minorHAnsi"/>
          <w:bCs/>
          <w:sz w:val="24"/>
          <w:szCs w:val="24"/>
        </w:rPr>
        <w:t xml:space="preserve">  </w:t>
      </w:r>
      <w:r w:rsidR="00120807" w:rsidRPr="00504BE0">
        <w:rPr>
          <w:rFonts w:cstheme="minorHAnsi"/>
          <w:bCs/>
          <w:sz w:val="24"/>
          <w:szCs w:val="24"/>
        </w:rPr>
        <w:t xml:space="preserve"> </w:t>
      </w:r>
      <w:r w:rsidR="008E4BFF" w:rsidRPr="00504BE0">
        <w:rPr>
          <w:rFonts w:cstheme="minorHAnsi"/>
          <w:bCs/>
          <w:sz w:val="24"/>
          <w:szCs w:val="24"/>
        </w:rPr>
        <w:t xml:space="preserve">  </w:t>
      </w:r>
      <w:r w:rsidR="00E460DB">
        <w:rPr>
          <w:rFonts w:cstheme="minorHAnsi"/>
          <w:bCs/>
          <w:sz w:val="24"/>
          <w:szCs w:val="24"/>
        </w:rPr>
        <w:t xml:space="preserve">  </w:t>
      </w:r>
      <w:r w:rsidR="00684A36">
        <w:rPr>
          <w:rFonts w:cstheme="minorHAnsi"/>
          <w:bCs/>
          <w:sz w:val="24"/>
          <w:szCs w:val="24"/>
        </w:rPr>
        <w:t xml:space="preserve">   </w:t>
      </w:r>
      <w:r w:rsidRPr="00504BE0">
        <w:rPr>
          <w:rFonts w:cstheme="minorHAnsi"/>
          <w:bCs/>
          <w:sz w:val="24"/>
          <w:szCs w:val="24"/>
        </w:rPr>
        <w:t xml:space="preserve">dne </w:t>
      </w:r>
      <w:r w:rsidR="00684A36">
        <w:rPr>
          <w:rFonts w:cstheme="minorHAnsi"/>
          <w:bCs/>
          <w:sz w:val="24"/>
          <w:szCs w:val="24"/>
        </w:rPr>
        <w:t>16</w:t>
      </w:r>
      <w:r w:rsidR="00092F49" w:rsidRPr="00504BE0">
        <w:rPr>
          <w:rFonts w:cstheme="minorHAnsi"/>
          <w:bCs/>
          <w:sz w:val="24"/>
          <w:szCs w:val="24"/>
        </w:rPr>
        <w:t>.</w:t>
      </w:r>
      <w:r w:rsidR="00684A36">
        <w:rPr>
          <w:rFonts w:cstheme="minorHAnsi"/>
          <w:bCs/>
          <w:sz w:val="24"/>
          <w:szCs w:val="24"/>
        </w:rPr>
        <w:t>2</w:t>
      </w:r>
      <w:r w:rsidR="0083328C" w:rsidRPr="00504BE0">
        <w:rPr>
          <w:rFonts w:cstheme="minorHAnsi"/>
          <w:bCs/>
          <w:sz w:val="24"/>
          <w:szCs w:val="24"/>
        </w:rPr>
        <w:t>.</w:t>
      </w:r>
      <w:r w:rsidR="00AD6F58">
        <w:rPr>
          <w:rFonts w:cstheme="minorHAnsi"/>
          <w:bCs/>
          <w:sz w:val="24"/>
          <w:szCs w:val="24"/>
        </w:rPr>
        <w:t xml:space="preserve"> 2017</w:t>
      </w:r>
      <w:r w:rsidR="0019291C" w:rsidRPr="00504BE0">
        <w:rPr>
          <w:rFonts w:cstheme="minorHAnsi"/>
          <w:bCs/>
          <w:sz w:val="24"/>
          <w:szCs w:val="24"/>
        </w:rPr>
        <w:t xml:space="preserve">       </w:t>
      </w:r>
      <w:r w:rsidRPr="00504BE0">
        <w:rPr>
          <w:rFonts w:cstheme="minorHAnsi"/>
          <w:bCs/>
          <w:sz w:val="24"/>
          <w:szCs w:val="24"/>
        </w:rPr>
        <w:t xml:space="preserve"> …………………………..</w:t>
      </w:r>
    </w:p>
    <w:p w:rsidR="008E5A8C" w:rsidRDefault="008E5A8C" w:rsidP="00A132D5">
      <w:pPr>
        <w:spacing w:after="0"/>
        <w:jc w:val="both"/>
        <w:rPr>
          <w:rFonts w:cstheme="minorHAnsi"/>
          <w:bCs/>
          <w:sz w:val="24"/>
          <w:szCs w:val="24"/>
        </w:rPr>
      </w:pPr>
    </w:p>
    <w:p w:rsidR="00E53A89" w:rsidRPr="00504BE0"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Ověřovatelé zápisu :</w:t>
      </w:r>
      <w:r w:rsidRPr="00504BE0">
        <w:rPr>
          <w:rFonts w:cstheme="minorHAnsi"/>
          <w:bCs/>
          <w:sz w:val="24"/>
          <w:szCs w:val="24"/>
        </w:rPr>
        <w:tab/>
      </w:r>
      <w:r w:rsidR="00684A36">
        <w:rPr>
          <w:rFonts w:cstheme="minorHAnsi"/>
          <w:bCs/>
          <w:sz w:val="24"/>
          <w:szCs w:val="24"/>
        </w:rPr>
        <w:t>Jiří Homola</w:t>
      </w:r>
      <w:r w:rsidR="00120807" w:rsidRPr="00504BE0">
        <w:rPr>
          <w:rFonts w:cstheme="minorHAnsi"/>
          <w:bCs/>
          <w:sz w:val="24"/>
          <w:szCs w:val="24"/>
        </w:rPr>
        <w:t xml:space="preserve">    </w:t>
      </w:r>
      <w:r w:rsidR="007225C2" w:rsidRPr="00504BE0">
        <w:rPr>
          <w:rFonts w:cstheme="minorHAnsi"/>
          <w:bCs/>
          <w:sz w:val="24"/>
          <w:szCs w:val="24"/>
        </w:rPr>
        <w:t xml:space="preserve">                    </w:t>
      </w:r>
      <w:r w:rsidR="00092F49" w:rsidRPr="00504BE0">
        <w:rPr>
          <w:rFonts w:cstheme="minorHAnsi"/>
          <w:bCs/>
          <w:sz w:val="24"/>
          <w:szCs w:val="24"/>
        </w:rPr>
        <w:t xml:space="preserve"> </w:t>
      </w:r>
      <w:r w:rsidR="00DD344F">
        <w:rPr>
          <w:rFonts w:cstheme="minorHAnsi"/>
          <w:bCs/>
          <w:sz w:val="24"/>
          <w:szCs w:val="24"/>
        </w:rPr>
        <w:t xml:space="preserve">  </w:t>
      </w:r>
      <w:r w:rsidR="00E460DB">
        <w:rPr>
          <w:rFonts w:cstheme="minorHAnsi"/>
          <w:bCs/>
          <w:sz w:val="24"/>
          <w:szCs w:val="24"/>
        </w:rPr>
        <w:t xml:space="preserve">  </w:t>
      </w:r>
      <w:r w:rsidR="00684A36">
        <w:rPr>
          <w:rFonts w:cstheme="minorHAnsi"/>
          <w:bCs/>
          <w:sz w:val="24"/>
          <w:szCs w:val="24"/>
        </w:rPr>
        <w:t xml:space="preserve">        </w:t>
      </w:r>
      <w:r w:rsidRPr="00504BE0">
        <w:rPr>
          <w:rFonts w:cstheme="minorHAnsi"/>
          <w:bCs/>
          <w:sz w:val="24"/>
          <w:szCs w:val="24"/>
        </w:rPr>
        <w:t>dne</w:t>
      </w:r>
      <w:r w:rsidR="00332E18" w:rsidRPr="00504BE0">
        <w:rPr>
          <w:rFonts w:cstheme="minorHAnsi"/>
          <w:bCs/>
          <w:sz w:val="24"/>
          <w:szCs w:val="24"/>
        </w:rPr>
        <w:t xml:space="preserve">  </w:t>
      </w:r>
      <w:r w:rsidR="00684A36">
        <w:rPr>
          <w:rFonts w:cstheme="minorHAnsi"/>
          <w:bCs/>
          <w:sz w:val="24"/>
          <w:szCs w:val="24"/>
        </w:rPr>
        <w:t>16</w:t>
      </w:r>
      <w:r w:rsidR="008E4BFF" w:rsidRPr="00504BE0">
        <w:rPr>
          <w:rFonts w:cstheme="minorHAnsi"/>
          <w:bCs/>
          <w:sz w:val="24"/>
          <w:szCs w:val="24"/>
        </w:rPr>
        <w:t>.</w:t>
      </w:r>
      <w:r w:rsidR="00684A36">
        <w:rPr>
          <w:rFonts w:cstheme="minorHAnsi"/>
          <w:bCs/>
          <w:sz w:val="24"/>
          <w:szCs w:val="24"/>
        </w:rPr>
        <w:t>2</w:t>
      </w:r>
      <w:r w:rsidR="00AD6F58">
        <w:rPr>
          <w:rFonts w:cstheme="minorHAnsi"/>
          <w:bCs/>
          <w:sz w:val="24"/>
          <w:szCs w:val="24"/>
        </w:rPr>
        <w:t>. 2017</w:t>
      </w:r>
      <w:r w:rsidRPr="00504BE0">
        <w:rPr>
          <w:rFonts w:cstheme="minorHAnsi"/>
          <w:bCs/>
          <w:sz w:val="24"/>
          <w:szCs w:val="24"/>
        </w:rPr>
        <w:tab/>
        <w:t>………………………….</w:t>
      </w: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00684A36">
        <w:rPr>
          <w:rFonts w:cstheme="minorHAnsi"/>
          <w:bCs/>
          <w:sz w:val="24"/>
          <w:szCs w:val="24"/>
        </w:rPr>
        <w:t>Lubomír Ondra</w:t>
      </w:r>
      <w:r w:rsidR="00DD344F">
        <w:rPr>
          <w:rFonts w:cstheme="minorHAnsi"/>
          <w:bCs/>
          <w:sz w:val="24"/>
          <w:szCs w:val="24"/>
        </w:rPr>
        <w:t xml:space="preserve">   </w:t>
      </w:r>
      <w:r w:rsidR="008E4BFF" w:rsidRPr="00504BE0">
        <w:rPr>
          <w:rFonts w:cstheme="minorHAnsi"/>
          <w:bCs/>
          <w:sz w:val="24"/>
          <w:szCs w:val="24"/>
        </w:rPr>
        <w:t xml:space="preserve">       </w:t>
      </w:r>
      <w:r w:rsidR="00CB6A42" w:rsidRPr="00504BE0">
        <w:rPr>
          <w:rFonts w:cstheme="minorHAnsi"/>
          <w:bCs/>
          <w:sz w:val="24"/>
          <w:szCs w:val="24"/>
        </w:rPr>
        <w:t xml:space="preserve"> </w:t>
      </w:r>
      <w:r w:rsidR="00611559" w:rsidRPr="00504BE0">
        <w:rPr>
          <w:rFonts w:cstheme="minorHAnsi"/>
          <w:bCs/>
          <w:sz w:val="24"/>
          <w:szCs w:val="24"/>
        </w:rPr>
        <w:t xml:space="preserve">           </w:t>
      </w:r>
      <w:r w:rsidRPr="00504BE0">
        <w:rPr>
          <w:rFonts w:cstheme="minorHAnsi"/>
          <w:bCs/>
          <w:sz w:val="24"/>
          <w:szCs w:val="24"/>
        </w:rPr>
        <w:t xml:space="preserve"> </w:t>
      </w:r>
      <w:r w:rsidR="00164FB0" w:rsidRPr="00504BE0">
        <w:rPr>
          <w:rFonts w:cstheme="minorHAnsi"/>
          <w:bCs/>
          <w:sz w:val="24"/>
          <w:szCs w:val="24"/>
        </w:rPr>
        <w:t xml:space="preserve">     </w:t>
      </w:r>
      <w:r w:rsidR="00753D43" w:rsidRPr="00504BE0">
        <w:rPr>
          <w:rFonts w:cstheme="minorHAnsi"/>
          <w:bCs/>
          <w:sz w:val="24"/>
          <w:szCs w:val="24"/>
        </w:rPr>
        <w:t xml:space="preserve">  </w:t>
      </w:r>
      <w:r w:rsidR="00120807" w:rsidRPr="00504BE0">
        <w:rPr>
          <w:rFonts w:cstheme="minorHAnsi"/>
          <w:bCs/>
          <w:sz w:val="24"/>
          <w:szCs w:val="24"/>
        </w:rPr>
        <w:t xml:space="preserve">  </w:t>
      </w:r>
      <w:r w:rsidR="00164FB0" w:rsidRPr="00504BE0">
        <w:rPr>
          <w:rFonts w:cstheme="minorHAnsi"/>
          <w:bCs/>
          <w:sz w:val="24"/>
          <w:szCs w:val="24"/>
        </w:rPr>
        <w:t>dne</w:t>
      </w:r>
      <w:r w:rsidR="00161B06" w:rsidRPr="00504BE0">
        <w:rPr>
          <w:rFonts w:cstheme="minorHAnsi"/>
          <w:bCs/>
          <w:sz w:val="24"/>
          <w:szCs w:val="24"/>
        </w:rPr>
        <w:t xml:space="preserve">  </w:t>
      </w:r>
      <w:r w:rsidR="00684A36">
        <w:rPr>
          <w:rFonts w:cstheme="minorHAnsi"/>
          <w:bCs/>
          <w:sz w:val="24"/>
          <w:szCs w:val="24"/>
        </w:rPr>
        <w:t>16</w:t>
      </w:r>
      <w:r w:rsidR="003F5317" w:rsidRPr="00504BE0">
        <w:rPr>
          <w:rFonts w:cstheme="minorHAnsi"/>
          <w:bCs/>
          <w:sz w:val="24"/>
          <w:szCs w:val="24"/>
        </w:rPr>
        <w:t>.</w:t>
      </w:r>
      <w:r w:rsidR="00684A36">
        <w:rPr>
          <w:rFonts w:cstheme="minorHAnsi"/>
          <w:bCs/>
          <w:sz w:val="24"/>
          <w:szCs w:val="24"/>
        </w:rPr>
        <w:t>2</w:t>
      </w:r>
      <w:r w:rsidR="00AD6F58">
        <w:rPr>
          <w:rFonts w:cstheme="minorHAnsi"/>
          <w:bCs/>
          <w:sz w:val="24"/>
          <w:szCs w:val="24"/>
        </w:rPr>
        <w:t>. 2017</w:t>
      </w:r>
      <w:r w:rsidRPr="00504BE0">
        <w:rPr>
          <w:rFonts w:cstheme="minorHAnsi"/>
          <w:bCs/>
          <w:sz w:val="24"/>
          <w:szCs w:val="24"/>
        </w:rPr>
        <w:tab/>
        <w:t xml:space="preserve"> ………………………….</w:t>
      </w:r>
    </w:p>
    <w:p w:rsidR="00CF7292" w:rsidRPr="00504BE0" w:rsidRDefault="00CF7292" w:rsidP="00A132D5">
      <w:pPr>
        <w:spacing w:after="0"/>
        <w:jc w:val="both"/>
        <w:rPr>
          <w:rFonts w:cstheme="minorHAnsi"/>
          <w:bCs/>
          <w:sz w:val="24"/>
          <w:szCs w:val="24"/>
        </w:rPr>
      </w:pPr>
    </w:p>
    <w:p w:rsidR="00550250" w:rsidRDefault="00550250"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E53A89" w:rsidRPr="00504BE0"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Ing. Jana Jersenská</w:t>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t>Bc. Jan Buršík</w:t>
      </w:r>
    </w:p>
    <w:p w:rsidR="00EA1CE8" w:rsidRDefault="008E5A8C" w:rsidP="004B31E9">
      <w:pPr>
        <w:spacing w:after="0"/>
        <w:jc w:val="both"/>
        <w:rPr>
          <w:rFonts w:cstheme="minorHAnsi"/>
          <w:bCs/>
          <w:sz w:val="24"/>
          <w:szCs w:val="24"/>
        </w:rPr>
      </w:pPr>
      <w:r w:rsidRPr="00504BE0">
        <w:rPr>
          <w:rFonts w:cstheme="minorHAnsi"/>
          <w:bCs/>
          <w:sz w:val="24"/>
          <w:szCs w:val="24"/>
        </w:rPr>
        <w:t>místos</w:t>
      </w:r>
      <w:r w:rsidR="004B31E9">
        <w:rPr>
          <w:rFonts w:cstheme="minorHAnsi"/>
          <w:bCs/>
          <w:sz w:val="24"/>
          <w:szCs w:val="24"/>
        </w:rPr>
        <w:t>tarostka obce</w:t>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r>
      <w:r w:rsidR="004B31E9">
        <w:rPr>
          <w:rFonts w:cstheme="minorHAnsi"/>
          <w:bCs/>
          <w:sz w:val="24"/>
          <w:szCs w:val="24"/>
        </w:rPr>
        <w:tab/>
        <w:t>starosta</w:t>
      </w:r>
    </w:p>
    <w:p w:rsidR="002A1FEE" w:rsidRDefault="002A1FEE" w:rsidP="004B31E9">
      <w:pPr>
        <w:spacing w:after="0"/>
        <w:jc w:val="both"/>
        <w:rPr>
          <w:rFonts w:cstheme="minorHAnsi"/>
          <w:bCs/>
          <w:sz w:val="24"/>
          <w:szCs w:val="24"/>
        </w:rPr>
      </w:pPr>
    </w:p>
    <w:p w:rsidR="00EA1CE8" w:rsidRDefault="00EA1CE8"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F15E14" w:rsidRDefault="00F15E14"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D6779" w:rsidRDefault="00BD6779" w:rsidP="004B31E9">
      <w:pPr>
        <w:spacing w:after="0"/>
        <w:jc w:val="both"/>
        <w:rPr>
          <w:rFonts w:cstheme="minorHAnsi"/>
          <w:bCs/>
          <w:sz w:val="24"/>
          <w:szCs w:val="24"/>
        </w:rPr>
      </w:pPr>
    </w:p>
    <w:p w:rsidR="00B12751" w:rsidRPr="004B31E9" w:rsidRDefault="00B12751" w:rsidP="004B31E9">
      <w:pPr>
        <w:spacing w:after="0"/>
        <w:jc w:val="both"/>
        <w:rPr>
          <w:rFonts w:cstheme="minorHAnsi"/>
          <w:bCs/>
          <w:sz w:val="24"/>
          <w:szCs w:val="24"/>
        </w:rPr>
      </w:pPr>
    </w:p>
    <w:p w:rsidR="008E5A8C" w:rsidRPr="009B41BD" w:rsidRDefault="008E5A8C" w:rsidP="008E5A8C">
      <w:pPr>
        <w:spacing w:line="240" w:lineRule="auto"/>
        <w:jc w:val="center"/>
        <w:rPr>
          <w:rFonts w:cs="Times New Roman"/>
          <w:b/>
        </w:rPr>
      </w:pPr>
      <w:r w:rsidRPr="009B41BD">
        <w:rPr>
          <w:rFonts w:cs="Times New Roman"/>
          <w:b/>
        </w:rPr>
        <w:t>U s n e s e n í</w:t>
      </w:r>
    </w:p>
    <w:p w:rsidR="008E5A8C" w:rsidRPr="009B41BD" w:rsidRDefault="008E5A8C" w:rsidP="008E5A8C">
      <w:pPr>
        <w:spacing w:line="240" w:lineRule="auto"/>
        <w:jc w:val="both"/>
        <w:rPr>
          <w:rFonts w:cs="Times New Roman"/>
          <w:b/>
        </w:rPr>
      </w:pPr>
      <w:r w:rsidRPr="009B41BD">
        <w:rPr>
          <w:rFonts w:cs="Times New Roman"/>
          <w:b/>
        </w:rPr>
        <w:t xml:space="preserve">z </w:t>
      </w:r>
      <w:r w:rsidR="00550250">
        <w:rPr>
          <w:rFonts w:cs="Times New Roman"/>
          <w:b/>
        </w:rPr>
        <w:t>2</w:t>
      </w:r>
      <w:r w:rsidR="00684A36">
        <w:rPr>
          <w:rFonts w:cs="Times New Roman"/>
          <w:b/>
        </w:rPr>
        <w:t>9</w:t>
      </w:r>
      <w:r w:rsidRPr="009B41BD">
        <w:rPr>
          <w:rFonts w:cs="Times New Roman"/>
          <w:b/>
        </w:rPr>
        <w:t xml:space="preserve">. zasedání Zastupitelstva Obce Bratčice, konaného dne </w:t>
      </w:r>
      <w:r w:rsidR="00684A36">
        <w:rPr>
          <w:rFonts w:cs="Times New Roman"/>
          <w:b/>
        </w:rPr>
        <w:t>16</w:t>
      </w:r>
      <w:r w:rsidR="00332E18" w:rsidRPr="009B41BD">
        <w:rPr>
          <w:rFonts w:cs="Times New Roman"/>
          <w:b/>
        </w:rPr>
        <w:t>.</w:t>
      </w:r>
      <w:r w:rsidR="00684A36">
        <w:rPr>
          <w:rFonts w:cs="Times New Roman"/>
          <w:b/>
        </w:rPr>
        <w:t>2</w:t>
      </w:r>
      <w:r w:rsidRPr="009B41BD">
        <w:rPr>
          <w:rFonts w:cs="Times New Roman"/>
          <w:b/>
        </w:rPr>
        <w:t>.</w:t>
      </w:r>
      <w:r w:rsidR="00851CF6" w:rsidRPr="009B41BD">
        <w:rPr>
          <w:rFonts w:cs="Times New Roman"/>
          <w:b/>
        </w:rPr>
        <w:t xml:space="preserve"> </w:t>
      </w:r>
      <w:r w:rsidR="002A1FEE">
        <w:rPr>
          <w:rFonts w:cs="Times New Roman"/>
          <w:b/>
        </w:rPr>
        <w:t>2017</w:t>
      </w:r>
      <w:r w:rsidR="008E222F" w:rsidRPr="009B41BD">
        <w:rPr>
          <w:rFonts w:cs="Times New Roman"/>
          <w:b/>
        </w:rPr>
        <w:t>, od 18</w:t>
      </w:r>
      <w:r w:rsidRPr="009B41BD">
        <w:rPr>
          <w:rFonts w:cs="Times New Roman"/>
          <w:b/>
        </w:rPr>
        <w:t>.00 hod. v zasedací místnosti Obecního úřadu Bratčice</w:t>
      </w:r>
    </w:p>
    <w:p w:rsidR="009B41BD" w:rsidRPr="009B41BD" w:rsidRDefault="009B41BD" w:rsidP="008E5A8C">
      <w:pPr>
        <w:spacing w:line="240" w:lineRule="auto"/>
        <w:jc w:val="both"/>
        <w:rPr>
          <w:rFonts w:cs="Times New Roman"/>
          <w:b/>
        </w:rPr>
      </w:pPr>
    </w:p>
    <w:p w:rsidR="008E5A8C" w:rsidRPr="009B41BD" w:rsidRDefault="008E5A8C" w:rsidP="008E5A8C">
      <w:pPr>
        <w:spacing w:line="240" w:lineRule="auto"/>
        <w:jc w:val="center"/>
        <w:rPr>
          <w:rFonts w:cs="Times New Roman"/>
          <w:b/>
        </w:rPr>
      </w:pPr>
      <w:r w:rsidRPr="009B41BD">
        <w:rPr>
          <w:rFonts w:cs="Times New Roman"/>
          <w:b/>
        </w:rPr>
        <w:t>Z a s t u p i t e l s t v o   o b c e :</w:t>
      </w:r>
    </w:p>
    <w:p w:rsidR="008956FC" w:rsidRPr="009B41BD" w:rsidRDefault="008956FC" w:rsidP="008956FC">
      <w:pPr>
        <w:spacing w:line="240" w:lineRule="auto"/>
        <w:jc w:val="both"/>
        <w:rPr>
          <w:rFonts w:cs="Times New Roman"/>
          <w:b/>
          <w:sz w:val="20"/>
          <w:szCs w:val="20"/>
        </w:rPr>
      </w:pPr>
      <w:r w:rsidRPr="009B41BD">
        <w:rPr>
          <w:rFonts w:cs="Times New Roman"/>
          <w:b/>
          <w:sz w:val="20"/>
          <w:szCs w:val="20"/>
        </w:rPr>
        <w:t>S c h v a l u j e :</w:t>
      </w:r>
    </w:p>
    <w:p w:rsidR="002304D2" w:rsidRDefault="005B5607" w:rsidP="002A1FEE">
      <w:pPr>
        <w:pStyle w:val="Odstavecseseznamem"/>
        <w:numPr>
          <w:ilvl w:val="0"/>
          <w:numId w:val="27"/>
        </w:numPr>
        <w:spacing w:line="240" w:lineRule="auto"/>
        <w:jc w:val="both"/>
        <w:rPr>
          <w:rFonts w:cs="Times New Roman"/>
          <w:sz w:val="20"/>
          <w:szCs w:val="20"/>
        </w:rPr>
      </w:pPr>
      <w:r w:rsidRPr="005B5607">
        <w:rPr>
          <w:rFonts w:cs="Times New Roman"/>
          <w:sz w:val="20"/>
          <w:szCs w:val="20"/>
        </w:rPr>
        <w:t>Záměr prodeje obec. Majetku – parc.č. 446 a 447 vč. staveb, vše k.ú. Bratčice</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Tendrovou dokumentaci na inv. akci Přístavba MŠ Bratčice</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Uzavření servisní smlouvy na program. Vybavení CODEXIS ONLINE s obch.spol.Atlas consulting, s.r.o.</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Účetní závěru ZŠ a MŠ Bratčice, okres Brno-venkov, p.o. vč. rozdělení HV</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Konání zápisu do MŠ Bratčice</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OZV 1/2017 o regulaci provozování hazardních her</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Bratčický zpravodaj</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Uzavření licenční smlouvy o veřejném provozování hudebních děl se spol. OSA, z.s.</w:t>
      </w:r>
    </w:p>
    <w:p w:rsidR="005B5607" w:rsidRDefault="005B5607" w:rsidP="002A1FEE">
      <w:pPr>
        <w:pStyle w:val="Odstavecseseznamem"/>
        <w:numPr>
          <w:ilvl w:val="0"/>
          <w:numId w:val="27"/>
        </w:numPr>
        <w:spacing w:line="240" w:lineRule="auto"/>
        <w:jc w:val="both"/>
        <w:rPr>
          <w:rFonts w:cs="Times New Roman"/>
          <w:sz w:val="20"/>
          <w:szCs w:val="20"/>
        </w:rPr>
      </w:pPr>
      <w:r>
        <w:rPr>
          <w:rFonts w:cs="Times New Roman"/>
          <w:sz w:val="20"/>
          <w:szCs w:val="20"/>
        </w:rPr>
        <w:t>Rozpočet ZŠ a MŠ Bratčice, okres Brno-venkov, p.o. na rok 2017</w:t>
      </w:r>
    </w:p>
    <w:p w:rsidR="005B5607" w:rsidRDefault="005B5607" w:rsidP="005B5607">
      <w:pPr>
        <w:pStyle w:val="Odstavecseseznamem"/>
        <w:spacing w:line="240" w:lineRule="auto"/>
        <w:ind w:left="644"/>
        <w:jc w:val="both"/>
        <w:rPr>
          <w:rFonts w:cs="Times New Roman"/>
          <w:sz w:val="20"/>
          <w:szCs w:val="20"/>
        </w:rPr>
      </w:pPr>
    </w:p>
    <w:p w:rsidR="005B5607" w:rsidRPr="002304D2" w:rsidRDefault="005B5607" w:rsidP="005B5607">
      <w:pPr>
        <w:spacing w:line="240" w:lineRule="auto"/>
        <w:jc w:val="both"/>
        <w:rPr>
          <w:rFonts w:cs="Times New Roman"/>
          <w:b/>
          <w:sz w:val="20"/>
          <w:szCs w:val="20"/>
        </w:rPr>
      </w:pPr>
      <w:r>
        <w:rPr>
          <w:rFonts w:cs="Times New Roman"/>
          <w:b/>
          <w:sz w:val="20"/>
          <w:szCs w:val="20"/>
        </w:rPr>
        <w:t>O d k l á d á</w:t>
      </w:r>
      <w:r w:rsidRPr="002304D2">
        <w:rPr>
          <w:rFonts w:cs="Times New Roman"/>
          <w:b/>
          <w:sz w:val="20"/>
          <w:szCs w:val="20"/>
        </w:rPr>
        <w:t xml:space="preserve"> :</w:t>
      </w:r>
    </w:p>
    <w:p w:rsidR="005B5607" w:rsidRPr="002304D2" w:rsidRDefault="005B5607" w:rsidP="005B5607">
      <w:pPr>
        <w:pStyle w:val="Odstavecseseznamem"/>
        <w:numPr>
          <w:ilvl w:val="0"/>
          <w:numId w:val="27"/>
        </w:numPr>
        <w:spacing w:line="240" w:lineRule="auto"/>
        <w:jc w:val="both"/>
        <w:rPr>
          <w:rFonts w:cs="Times New Roman"/>
          <w:b/>
          <w:sz w:val="20"/>
          <w:szCs w:val="20"/>
        </w:rPr>
      </w:pPr>
      <w:r>
        <w:rPr>
          <w:rFonts w:cs="Times New Roman"/>
          <w:sz w:val="20"/>
          <w:szCs w:val="20"/>
        </w:rPr>
        <w:t>Výběr zhotovitele na akci „Posílení základů na budově kabin TJ SOKOL Bratčice</w:t>
      </w:r>
    </w:p>
    <w:p w:rsidR="005B5607" w:rsidRPr="005B5607" w:rsidRDefault="005B5607" w:rsidP="005B5607">
      <w:pPr>
        <w:pStyle w:val="Odstavecseseznamem"/>
        <w:spacing w:line="240" w:lineRule="auto"/>
        <w:ind w:left="644"/>
        <w:jc w:val="both"/>
        <w:rPr>
          <w:rFonts w:cs="Times New Roman"/>
          <w:sz w:val="20"/>
          <w:szCs w:val="20"/>
        </w:rPr>
      </w:pPr>
    </w:p>
    <w:p w:rsidR="008E5A8C" w:rsidRPr="002304D2" w:rsidRDefault="008E5A8C" w:rsidP="002304D2">
      <w:pPr>
        <w:spacing w:line="240" w:lineRule="auto"/>
        <w:jc w:val="both"/>
        <w:rPr>
          <w:rFonts w:cs="Times New Roman"/>
          <w:b/>
          <w:sz w:val="20"/>
          <w:szCs w:val="20"/>
        </w:rPr>
      </w:pPr>
      <w:r w:rsidRPr="002304D2">
        <w:rPr>
          <w:rFonts w:cs="Times New Roman"/>
          <w:b/>
          <w:sz w:val="20"/>
          <w:szCs w:val="20"/>
        </w:rPr>
        <w:t>P o v ě ř u j e :</w:t>
      </w:r>
    </w:p>
    <w:p w:rsidR="006C3996" w:rsidRPr="005B5607" w:rsidRDefault="005B5607"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zveřejněním záměru prodeje obecního majetku</w:t>
      </w:r>
    </w:p>
    <w:p w:rsidR="005B5607" w:rsidRPr="005B5607" w:rsidRDefault="005B5607"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podpisem licenční smlouvy se spol. Atlas consulting, s.r.o.</w:t>
      </w:r>
    </w:p>
    <w:p w:rsidR="005B5607" w:rsidRPr="005B5607" w:rsidRDefault="005B5607"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zveřejněním OZV 1/2017</w:t>
      </w:r>
    </w:p>
    <w:p w:rsidR="005B5607" w:rsidRPr="002304D2" w:rsidRDefault="005B5607" w:rsidP="002A1FEE">
      <w:pPr>
        <w:pStyle w:val="Odstavecseseznamem"/>
        <w:numPr>
          <w:ilvl w:val="0"/>
          <w:numId w:val="27"/>
        </w:numPr>
        <w:spacing w:line="240" w:lineRule="auto"/>
        <w:jc w:val="both"/>
        <w:rPr>
          <w:rFonts w:cs="Times New Roman"/>
          <w:b/>
          <w:sz w:val="20"/>
          <w:szCs w:val="20"/>
        </w:rPr>
      </w:pPr>
      <w:r>
        <w:rPr>
          <w:rFonts w:cs="Times New Roman"/>
          <w:sz w:val="20"/>
          <w:szCs w:val="20"/>
        </w:rPr>
        <w:t>Starostu podpisem licenční smlouvy se spol. OSA, z.s.</w:t>
      </w:r>
    </w:p>
    <w:p w:rsidR="008E5A8C" w:rsidRPr="002304D2" w:rsidRDefault="008E5A8C" w:rsidP="002304D2">
      <w:pPr>
        <w:spacing w:line="240" w:lineRule="auto"/>
        <w:jc w:val="both"/>
        <w:rPr>
          <w:rFonts w:cs="Times New Roman"/>
          <w:b/>
          <w:sz w:val="20"/>
          <w:szCs w:val="20"/>
        </w:rPr>
      </w:pPr>
      <w:r w:rsidRPr="002304D2">
        <w:rPr>
          <w:rFonts w:cs="Times New Roman"/>
          <w:b/>
          <w:sz w:val="20"/>
          <w:szCs w:val="20"/>
        </w:rPr>
        <w:t>B e r e   n a   v ě d o m í :</w:t>
      </w:r>
    </w:p>
    <w:p w:rsidR="002304D2" w:rsidRDefault="005B5607" w:rsidP="002A1FEE">
      <w:pPr>
        <w:pStyle w:val="Odstavecseseznamem"/>
        <w:numPr>
          <w:ilvl w:val="0"/>
          <w:numId w:val="27"/>
        </w:numPr>
        <w:spacing w:line="240" w:lineRule="auto"/>
        <w:jc w:val="both"/>
        <w:rPr>
          <w:rFonts w:cs="Times New Roman"/>
          <w:bCs/>
          <w:sz w:val="20"/>
          <w:szCs w:val="20"/>
        </w:rPr>
      </w:pPr>
      <w:r w:rsidRPr="005B5607">
        <w:rPr>
          <w:rFonts w:cs="Times New Roman"/>
          <w:bCs/>
          <w:sz w:val="20"/>
          <w:szCs w:val="20"/>
        </w:rPr>
        <w:t>Rekapitulaci činnosti OÚ a starosty od posledního zasedání</w:t>
      </w:r>
    </w:p>
    <w:p w:rsidR="005B5607" w:rsidRDefault="005B5607" w:rsidP="002A1FEE">
      <w:pPr>
        <w:pStyle w:val="Odstavecseseznamem"/>
        <w:numPr>
          <w:ilvl w:val="0"/>
          <w:numId w:val="27"/>
        </w:numPr>
        <w:spacing w:line="240" w:lineRule="auto"/>
        <w:jc w:val="both"/>
        <w:rPr>
          <w:rFonts w:cs="Times New Roman"/>
          <w:bCs/>
          <w:sz w:val="20"/>
          <w:szCs w:val="20"/>
        </w:rPr>
      </w:pPr>
      <w:r>
        <w:rPr>
          <w:rFonts w:cs="Times New Roman"/>
          <w:bCs/>
          <w:sz w:val="20"/>
          <w:szCs w:val="20"/>
        </w:rPr>
        <w:t>Informaci o revitalizaci zeleně a prostoru na návsi</w:t>
      </w:r>
    </w:p>
    <w:p w:rsidR="005B5607" w:rsidRPr="005B5607" w:rsidRDefault="005B5607" w:rsidP="002A1FEE">
      <w:pPr>
        <w:pStyle w:val="Odstavecseseznamem"/>
        <w:numPr>
          <w:ilvl w:val="0"/>
          <w:numId w:val="27"/>
        </w:numPr>
        <w:spacing w:line="240" w:lineRule="auto"/>
        <w:jc w:val="both"/>
        <w:rPr>
          <w:rFonts w:cs="Times New Roman"/>
          <w:bCs/>
          <w:sz w:val="20"/>
          <w:szCs w:val="20"/>
        </w:rPr>
      </w:pPr>
      <w:r>
        <w:rPr>
          <w:rFonts w:cs="Times New Roman"/>
          <w:bCs/>
          <w:sz w:val="20"/>
          <w:szCs w:val="20"/>
        </w:rPr>
        <w:t xml:space="preserve">Zprávu o výsledku přezkoumání hospodaření obce za rok 2016, přípis Úřadu práce ČR ohl. veřejné služby, kolaudační souhlas s užíváním stavby Bratčice, chodník Mělčanská, </w:t>
      </w:r>
      <w:r w:rsidR="00060ED6">
        <w:rPr>
          <w:rFonts w:cs="Times New Roman"/>
          <w:bCs/>
          <w:sz w:val="20"/>
          <w:szCs w:val="20"/>
        </w:rPr>
        <w:t>smlouvu o pronájmu nebytových prostor – tělocvičny ZŠ, informaci o zkušebním provozu modulu veřejného rozhlasu VM Florián, podklady rozhodnutí studny HV2 na skládce, změnu čísla položky rozpočtové skladu ve schváleném rozpočtu obce, informaci spol. EKO-KOM, a.s. ohl. třídění odpadu a informaci o vepřových hodech.</w:t>
      </w:r>
    </w:p>
    <w:p w:rsidR="002304D2" w:rsidRPr="005B5607" w:rsidRDefault="002304D2" w:rsidP="008E5A8C">
      <w:pPr>
        <w:spacing w:after="0"/>
        <w:rPr>
          <w:rFonts w:cs="Times New Roman"/>
          <w:bCs/>
          <w:sz w:val="20"/>
          <w:szCs w:val="20"/>
        </w:rPr>
      </w:pPr>
    </w:p>
    <w:p w:rsidR="00AB7448" w:rsidRPr="009B41BD" w:rsidRDefault="00AB7448" w:rsidP="008E5A8C">
      <w:pPr>
        <w:spacing w:after="0"/>
        <w:rPr>
          <w:rFonts w:cs="Times New Roman"/>
          <w:bCs/>
          <w:sz w:val="24"/>
          <w:szCs w:val="24"/>
        </w:rPr>
      </w:pPr>
    </w:p>
    <w:p w:rsidR="008E5A8C" w:rsidRPr="009B41BD" w:rsidRDefault="008E5A8C" w:rsidP="008E5A8C">
      <w:pPr>
        <w:spacing w:after="0"/>
        <w:rPr>
          <w:rFonts w:cs="Times New Roman"/>
          <w:bCs/>
          <w:sz w:val="20"/>
          <w:szCs w:val="20"/>
        </w:rPr>
      </w:pPr>
      <w:r w:rsidRPr="009B41BD">
        <w:rPr>
          <w:rFonts w:cs="Times New Roman"/>
          <w:bCs/>
          <w:sz w:val="20"/>
          <w:szCs w:val="20"/>
        </w:rPr>
        <w:t>Ing. Jana Jersenská</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Bc. Jan Buršík</w:t>
      </w:r>
    </w:p>
    <w:p w:rsidR="008E5A8C" w:rsidRPr="009B41BD" w:rsidRDefault="008E5A8C" w:rsidP="00E02867">
      <w:pPr>
        <w:spacing w:after="0"/>
        <w:rPr>
          <w:rFonts w:cs="Times New Roman"/>
          <w:bCs/>
          <w:sz w:val="20"/>
          <w:szCs w:val="20"/>
        </w:rPr>
      </w:pPr>
      <w:r w:rsidRPr="009B41BD">
        <w:rPr>
          <w:rFonts w:cs="Times New Roman"/>
          <w:bCs/>
          <w:sz w:val="20"/>
          <w:szCs w:val="20"/>
        </w:rPr>
        <w:t>místostarostka obce</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starosta obce</w:t>
      </w:r>
    </w:p>
    <w:sectPr w:rsidR="008E5A8C" w:rsidRPr="009B41BD"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3C" w:rsidRDefault="00C64D3C" w:rsidP="00CD1126">
      <w:pPr>
        <w:spacing w:after="0" w:line="240" w:lineRule="auto"/>
      </w:pPr>
      <w:r>
        <w:separator/>
      </w:r>
    </w:p>
  </w:endnote>
  <w:endnote w:type="continuationSeparator" w:id="0">
    <w:p w:rsidR="00C64D3C" w:rsidRDefault="00C64D3C"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3C" w:rsidRDefault="00C64D3C" w:rsidP="00CD1126">
      <w:pPr>
        <w:spacing w:after="0" w:line="240" w:lineRule="auto"/>
      </w:pPr>
      <w:r>
        <w:separator/>
      </w:r>
    </w:p>
  </w:footnote>
  <w:footnote w:type="continuationSeparator" w:id="0">
    <w:p w:rsidR="00C64D3C" w:rsidRDefault="00C64D3C"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17F5A"/>
    <w:multiLevelType w:val="hybridMultilevel"/>
    <w:tmpl w:val="E48437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1"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6"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28"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1"/>
  </w:num>
  <w:num w:numId="4">
    <w:abstractNumId w:val="4"/>
  </w:num>
  <w:num w:numId="5">
    <w:abstractNumId w:val="14"/>
  </w:num>
  <w:num w:numId="6">
    <w:abstractNumId w:val="23"/>
  </w:num>
  <w:num w:numId="7">
    <w:abstractNumId w:val="26"/>
  </w:num>
  <w:num w:numId="8">
    <w:abstractNumId w:val="5"/>
  </w:num>
  <w:num w:numId="9">
    <w:abstractNumId w:val="22"/>
  </w:num>
  <w:num w:numId="10">
    <w:abstractNumId w:val="2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num>
  <w:num w:numId="17">
    <w:abstractNumId w:val="11"/>
  </w:num>
  <w:num w:numId="18">
    <w:abstractNumId w:val="27"/>
  </w:num>
  <w:num w:numId="19">
    <w:abstractNumId w:val="6"/>
  </w:num>
  <w:num w:numId="20">
    <w:abstractNumId w:val="16"/>
  </w:num>
  <w:num w:numId="21">
    <w:abstractNumId w:val="13"/>
  </w:num>
  <w:num w:numId="22">
    <w:abstractNumId w:val="8"/>
  </w:num>
  <w:num w:numId="23">
    <w:abstractNumId w:val="15"/>
  </w:num>
  <w:num w:numId="24">
    <w:abstractNumId w:val="12"/>
  </w:num>
  <w:num w:numId="25">
    <w:abstractNumId w:val="25"/>
  </w:num>
  <w:num w:numId="26">
    <w:abstractNumId w:val="17"/>
  </w:num>
  <w:num w:numId="27">
    <w:abstractNumId w:val="9"/>
  </w:num>
  <w:num w:numId="28">
    <w:abstractNumId w:val="10"/>
  </w:num>
  <w:num w:numId="29">
    <w:abstractNumId w:val="7"/>
  </w:num>
  <w:num w:numId="30">
    <w:abstractNumId w:val="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548D"/>
    <w:rsid w:val="00010F55"/>
    <w:rsid w:val="00012D32"/>
    <w:rsid w:val="00014059"/>
    <w:rsid w:val="00014438"/>
    <w:rsid w:val="00014FF7"/>
    <w:rsid w:val="00015114"/>
    <w:rsid w:val="00020FD8"/>
    <w:rsid w:val="00022D3B"/>
    <w:rsid w:val="0002325E"/>
    <w:rsid w:val="000246A3"/>
    <w:rsid w:val="00024AF2"/>
    <w:rsid w:val="000264EA"/>
    <w:rsid w:val="00031340"/>
    <w:rsid w:val="000319F0"/>
    <w:rsid w:val="00031EBE"/>
    <w:rsid w:val="000323E8"/>
    <w:rsid w:val="00032A03"/>
    <w:rsid w:val="00036529"/>
    <w:rsid w:val="00042C61"/>
    <w:rsid w:val="00043102"/>
    <w:rsid w:val="00046A99"/>
    <w:rsid w:val="00051DC4"/>
    <w:rsid w:val="00052617"/>
    <w:rsid w:val="00053C01"/>
    <w:rsid w:val="00053CAD"/>
    <w:rsid w:val="00054EA9"/>
    <w:rsid w:val="000572C1"/>
    <w:rsid w:val="00060ED6"/>
    <w:rsid w:val="000643AA"/>
    <w:rsid w:val="000651A0"/>
    <w:rsid w:val="00065AA9"/>
    <w:rsid w:val="000673F3"/>
    <w:rsid w:val="00067BFB"/>
    <w:rsid w:val="00071D01"/>
    <w:rsid w:val="000735F1"/>
    <w:rsid w:val="000751F5"/>
    <w:rsid w:val="00080748"/>
    <w:rsid w:val="00081734"/>
    <w:rsid w:val="00083C40"/>
    <w:rsid w:val="000859BA"/>
    <w:rsid w:val="0009222F"/>
    <w:rsid w:val="00092F49"/>
    <w:rsid w:val="00095494"/>
    <w:rsid w:val="000965CA"/>
    <w:rsid w:val="00096BD0"/>
    <w:rsid w:val="00097D63"/>
    <w:rsid w:val="000A1320"/>
    <w:rsid w:val="000B2367"/>
    <w:rsid w:val="000B4EBA"/>
    <w:rsid w:val="000C1278"/>
    <w:rsid w:val="000C21B6"/>
    <w:rsid w:val="000C362F"/>
    <w:rsid w:val="000C45B7"/>
    <w:rsid w:val="000C6ED9"/>
    <w:rsid w:val="000D3D69"/>
    <w:rsid w:val="000E12EE"/>
    <w:rsid w:val="000E1C1D"/>
    <w:rsid w:val="000E28FB"/>
    <w:rsid w:val="000E3091"/>
    <w:rsid w:val="000E31B2"/>
    <w:rsid w:val="000E45CA"/>
    <w:rsid w:val="000E59B0"/>
    <w:rsid w:val="000F0304"/>
    <w:rsid w:val="000F52DB"/>
    <w:rsid w:val="000F52E6"/>
    <w:rsid w:val="000F5802"/>
    <w:rsid w:val="000F5A73"/>
    <w:rsid w:val="000F5DB1"/>
    <w:rsid w:val="000F6D6F"/>
    <w:rsid w:val="000F6F30"/>
    <w:rsid w:val="001021A6"/>
    <w:rsid w:val="00103B13"/>
    <w:rsid w:val="00110482"/>
    <w:rsid w:val="00112EE3"/>
    <w:rsid w:val="001140EA"/>
    <w:rsid w:val="0011622B"/>
    <w:rsid w:val="00120333"/>
    <w:rsid w:val="00120807"/>
    <w:rsid w:val="00120CAF"/>
    <w:rsid w:val="00120F2B"/>
    <w:rsid w:val="00121E74"/>
    <w:rsid w:val="00122E69"/>
    <w:rsid w:val="0012311B"/>
    <w:rsid w:val="00124164"/>
    <w:rsid w:val="00125464"/>
    <w:rsid w:val="00125779"/>
    <w:rsid w:val="00125E57"/>
    <w:rsid w:val="00126D1E"/>
    <w:rsid w:val="00137190"/>
    <w:rsid w:val="00144952"/>
    <w:rsid w:val="00144DDF"/>
    <w:rsid w:val="001513BA"/>
    <w:rsid w:val="001517C4"/>
    <w:rsid w:val="0015526D"/>
    <w:rsid w:val="00155CE1"/>
    <w:rsid w:val="00156063"/>
    <w:rsid w:val="00161B06"/>
    <w:rsid w:val="00162406"/>
    <w:rsid w:val="00163F66"/>
    <w:rsid w:val="00163FF6"/>
    <w:rsid w:val="00164158"/>
    <w:rsid w:val="00164FB0"/>
    <w:rsid w:val="00165366"/>
    <w:rsid w:val="00165C6F"/>
    <w:rsid w:val="00167C33"/>
    <w:rsid w:val="00174873"/>
    <w:rsid w:val="0017531E"/>
    <w:rsid w:val="00176E4A"/>
    <w:rsid w:val="00181787"/>
    <w:rsid w:val="001844EF"/>
    <w:rsid w:val="0018691C"/>
    <w:rsid w:val="00192639"/>
    <w:rsid w:val="0019291C"/>
    <w:rsid w:val="00193401"/>
    <w:rsid w:val="00193F7E"/>
    <w:rsid w:val="00194E76"/>
    <w:rsid w:val="00195CAF"/>
    <w:rsid w:val="001A1233"/>
    <w:rsid w:val="001A14EE"/>
    <w:rsid w:val="001A2575"/>
    <w:rsid w:val="001A56ED"/>
    <w:rsid w:val="001A57CB"/>
    <w:rsid w:val="001A57CC"/>
    <w:rsid w:val="001B1D5A"/>
    <w:rsid w:val="001B3CFB"/>
    <w:rsid w:val="001B584B"/>
    <w:rsid w:val="001B6C4F"/>
    <w:rsid w:val="001B7823"/>
    <w:rsid w:val="001C1D41"/>
    <w:rsid w:val="001C394C"/>
    <w:rsid w:val="001C5EA8"/>
    <w:rsid w:val="001C62D0"/>
    <w:rsid w:val="001C7907"/>
    <w:rsid w:val="001D6231"/>
    <w:rsid w:val="001D6B02"/>
    <w:rsid w:val="001D73BF"/>
    <w:rsid w:val="001E087A"/>
    <w:rsid w:val="001E0AB1"/>
    <w:rsid w:val="001E1EFE"/>
    <w:rsid w:val="001E36A3"/>
    <w:rsid w:val="001E3B03"/>
    <w:rsid w:val="001E3EC8"/>
    <w:rsid w:val="001E56A7"/>
    <w:rsid w:val="001F0689"/>
    <w:rsid w:val="001F1159"/>
    <w:rsid w:val="001F130E"/>
    <w:rsid w:val="001F22AD"/>
    <w:rsid w:val="001F2A7F"/>
    <w:rsid w:val="001F40E8"/>
    <w:rsid w:val="001F4B4E"/>
    <w:rsid w:val="001F537D"/>
    <w:rsid w:val="001F7298"/>
    <w:rsid w:val="00200626"/>
    <w:rsid w:val="00200C48"/>
    <w:rsid w:val="002020EF"/>
    <w:rsid w:val="00202407"/>
    <w:rsid w:val="002062BE"/>
    <w:rsid w:val="00207207"/>
    <w:rsid w:val="00207C5D"/>
    <w:rsid w:val="00207CEF"/>
    <w:rsid w:val="00207EBB"/>
    <w:rsid w:val="00210024"/>
    <w:rsid w:val="0021023F"/>
    <w:rsid w:val="00210A39"/>
    <w:rsid w:val="002174C6"/>
    <w:rsid w:val="00221B7A"/>
    <w:rsid w:val="00223DB0"/>
    <w:rsid w:val="00225401"/>
    <w:rsid w:val="002269E1"/>
    <w:rsid w:val="002304D2"/>
    <w:rsid w:val="00232676"/>
    <w:rsid w:val="00242333"/>
    <w:rsid w:val="002427B5"/>
    <w:rsid w:val="00243D0B"/>
    <w:rsid w:val="002456B7"/>
    <w:rsid w:val="0024603A"/>
    <w:rsid w:val="00251323"/>
    <w:rsid w:val="002516C6"/>
    <w:rsid w:val="0025348E"/>
    <w:rsid w:val="002545B0"/>
    <w:rsid w:val="002575ED"/>
    <w:rsid w:val="002578AF"/>
    <w:rsid w:val="002600F1"/>
    <w:rsid w:val="00260EBF"/>
    <w:rsid w:val="002619F2"/>
    <w:rsid w:val="00265E84"/>
    <w:rsid w:val="0026641C"/>
    <w:rsid w:val="00266C10"/>
    <w:rsid w:val="00266E18"/>
    <w:rsid w:val="0026798A"/>
    <w:rsid w:val="00270403"/>
    <w:rsid w:val="00271067"/>
    <w:rsid w:val="00281D22"/>
    <w:rsid w:val="00285DAB"/>
    <w:rsid w:val="00287FDA"/>
    <w:rsid w:val="002911BD"/>
    <w:rsid w:val="00294558"/>
    <w:rsid w:val="0029798D"/>
    <w:rsid w:val="002A019F"/>
    <w:rsid w:val="002A0D7E"/>
    <w:rsid w:val="002A1FEE"/>
    <w:rsid w:val="002A558C"/>
    <w:rsid w:val="002B0184"/>
    <w:rsid w:val="002B0819"/>
    <w:rsid w:val="002B09AE"/>
    <w:rsid w:val="002B0B69"/>
    <w:rsid w:val="002B182C"/>
    <w:rsid w:val="002B2505"/>
    <w:rsid w:val="002B334E"/>
    <w:rsid w:val="002B3A04"/>
    <w:rsid w:val="002B56BB"/>
    <w:rsid w:val="002B7153"/>
    <w:rsid w:val="002C79BF"/>
    <w:rsid w:val="002D3336"/>
    <w:rsid w:val="002D6732"/>
    <w:rsid w:val="002D6B08"/>
    <w:rsid w:val="002D7C86"/>
    <w:rsid w:val="002E09B3"/>
    <w:rsid w:val="002E1B07"/>
    <w:rsid w:val="002E23ED"/>
    <w:rsid w:val="002E31E5"/>
    <w:rsid w:val="002E385F"/>
    <w:rsid w:val="002E3B79"/>
    <w:rsid w:val="002E5CB8"/>
    <w:rsid w:val="002E604A"/>
    <w:rsid w:val="002E607D"/>
    <w:rsid w:val="002E690A"/>
    <w:rsid w:val="002E6E8A"/>
    <w:rsid w:val="002F05EF"/>
    <w:rsid w:val="002F75A4"/>
    <w:rsid w:val="00300821"/>
    <w:rsid w:val="0030221E"/>
    <w:rsid w:val="00306913"/>
    <w:rsid w:val="00307D2D"/>
    <w:rsid w:val="003107E5"/>
    <w:rsid w:val="00311547"/>
    <w:rsid w:val="0031167D"/>
    <w:rsid w:val="00313F11"/>
    <w:rsid w:val="00315E79"/>
    <w:rsid w:val="00321A8D"/>
    <w:rsid w:val="00321EED"/>
    <w:rsid w:val="003222F2"/>
    <w:rsid w:val="00322DDC"/>
    <w:rsid w:val="0032696D"/>
    <w:rsid w:val="0033034B"/>
    <w:rsid w:val="00332E18"/>
    <w:rsid w:val="003341DD"/>
    <w:rsid w:val="00337884"/>
    <w:rsid w:val="00337E4C"/>
    <w:rsid w:val="003417D2"/>
    <w:rsid w:val="0034233D"/>
    <w:rsid w:val="003427AA"/>
    <w:rsid w:val="003439E8"/>
    <w:rsid w:val="00345D71"/>
    <w:rsid w:val="00350017"/>
    <w:rsid w:val="00350082"/>
    <w:rsid w:val="0035380B"/>
    <w:rsid w:val="00354EB3"/>
    <w:rsid w:val="003565A3"/>
    <w:rsid w:val="003574CF"/>
    <w:rsid w:val="00357628"/>
    <w:rsid w:val="00360770"/>
    <w:rsid w:val="00361BA7"/>
    <w:rsid w:val="00364203"/>
    <w:rsid w:val="0036601F"/>
    <w:rsid w:val="003715CA"/>
    <w:rsid w:val="00372D82"/>
    <w:rsid w:val="003765C4"/>
    <w:rsid w:val="00376B78"/>
    <w:rsid w:val="003777BB"/>
    <w:rsid w:val="00380AB9"/>
    <w:rsid w:val="0038125A"/>
    <w:rsid w:val="0038196F"/>
    <w:rsid w:val="00384FD1"/>
    <w:rsid w:val="003851BD"/>
    <w:rsid w:val="003868DB"/>
    <w:rsid w:val="003912E4"/>
    <w:rsid w:val="00391A0D"/>
    <w:rsid w:val="00392909"/>
    <w:rsid w:val="00392A4E"/>
    <w:rsid w:val="00395F92"/>
    <w:rsid w:val="0039662A"/>
    <w:rsid w:val="003966D8"/>
    <w:rsid w:val="003A29E9"/>
    <w:rsid w:val="003A4827"/>
    <w:rsid w:val="003B25A3"/>
    <w:rsid w:val="003B3D6F"/>
    <w:rsid w:val="003B4CAD"/>
    <w:rsid w:val="003B5236"/>
    <w:rsid w:val="003B7552"/>
    <w:rsid w:val="003B757B"/>
    <w:rsid w:val="003C03F3"/>
    <w:rsid w:val="003C2AD5"/>
    <w:rsid w:val="003C61EA"/>
    <w:rsid w:val="003D4212"/>
    <w:rsid w:val="003E1914"/>
    <w:rsid w:val="003E1C58"/>
    <w:rsid w:val="003E78D4"/>
    <w:rsid w:val="003F1F4F"/>
    <w:rsid w:val="003F478C"/>
    <w:rsid w:val="003F4B2F"/>
    <w:rsid w:val="003F5317"/>
    <w:rsid w:val="003F5B9A"/>
    <w:rsid w:val="003F71E5"/>
    <w:rsid w:val="00401F0F"/>
    <w:rsid w:val="00403D9F"/>
    <w:rsid w:val="00405AE9"/>
    <w:rsid w:val="00407209"/>
    <w:rsid w:val="00407747"/>
    <w:rsid w:val="00407DE8"/>
    <w:rsid w:val="004107BD"/>
    <w:rsid w:val="00410DF7"/>
    <w:rsid w:val="004111FB"/>
    <w:rsid w:val="00420901"/>
    <w:rsid w:val="00421CA0"/>
    <w:rsid w:val="00426971"/>
    <w:rsid w:val="00431578"/>
    <w:rsid w:val="00431BE1"/>
    <w:rsid w:val="004339E3"/>
    <w:rsid w:val="00434FD6"/>
    <w:rsid w:val="00435979"/>
    <w:rsid w:val="004422F5"/>
    <w:rsid w:val="004425ED"/>
    <w:rsid w:val="0044262A"/>
    <w:rsid w:val="004427CC"/>
    <w:rsid w:val="004429EA"/>
    <w:rsid w:val="00442F75"/>
    <w:rsid w:val="00443E2A"/>
    <w:rsid w:val="0044499B"/>
    <w:rsid w:val="00445619"/>
    <w:rsid w:val="00450FA4"/>
    <w:rsid w:val="004518DB"/>
    <w:rsid w:val="00454D92"/>
    <w:rsid w:val="0045794C"/>
    <w:rsid w:val="004613F5"/>
    <w:rsid w:val="00461877"/>
    <w:rsid w:val="00462CC5"/>
    <w:rsid w:val="00464C61"/>
    <w:rsid w:val="0047099C"/>
    <w:rsid w:val="004724B2"/>
    <w:rsid w:val="00473556"/>
    <w:rsid w:val="00474909"/>
    <w:rsid w:val="00474C4F"/>
    <w:rsid w:val="00475703"/>
    <w:rsid w:val="00475B7F"/>
    <w:rsid w:val="004776F8"/>
    <w:rsid w:val="00487ACB"/>
    <w:rsid w:val="00491726"/>
    <w:rsid w:val="004919B8"/>
    <w:rsid w:val="00494239"/>
    <w:rsid w:val="004A0167"/>
    <w:rsid w:val="004A2BDE"/>
    <w:rsid w:val="004A534D"/>
    <w:rsid w:val="004A61BC"/>
    <w:rsid w:val="004B31E9"/>
    <w:rsid w:val="004B5E73"/>
    <w:rsid w:val="004B688C"/>
    <w:rsid w:val="004B7C05"/>
    <w:rsid w:val="004B7DC3"/>
    <w:rsid w:val="004C0C5E"/>
    <w:rsid w:val="004C1900"/>
    <w:rsid w:val="004C40F2"/>
    <w:rsid w:val="004D5075"/>
    <w:rsid w:val="004D63C2"/>
    <w:rsid w:val="004E10CF"/>
    <w:rsid w:val="004E3029"/>
    <w:rsid w:val="004E4FB0"/>
    <w:rsid w:val="004E5DD3"/>
    <w:rsid w:val="004E5ED9"/>
    <w:rsid w:val="004E6657"/>
    <w:rsid w:val="004F087F"/>
    <w:rsid w:val="004F15EE"/>
    <w:rsid w:val="004F2A40"/>
    <w:rsid w:val="004F3D23"/>
    <w:rsid w:val="004F7729"/>
    <w:rsid w:val="0050156C"/>
    <w:rsid w:val="005021E6"/>
    <w:rsid w:val="00504BE0"/>
    <w:rsid w:val="005110C3"/>
    <w:rsid w:val="00511363"/>
    <w:rsid w:val="00514D48"/>
    <w:rsid w:val="00520F1D"/>
    <w:rsid w:val="00522C47"/>
    <w:rsid w:val="00522FA3"/>
    <w:rsid w:val="005247B4"/>
    <w:rsid w:val="0052766E"/>
    <w:rsid w:val="00533034"/>
    <w:rsid w:val="00537524"/>
    <w:rsid w:val="005375DD"/>
    <w:rsid w:val="005376EE"/>
    <w:rsid w:val="005407AA"/>
    <w:rsid w:val="00541AF6"/>
    <w:rsid w:val="0054376C"/>
    <w:rsid w:val="005473D6"/>
    <w:rsid w:val="00550250"/>
    <w:rsid w:val="005503DC"/>
    <w:rsid w:val="00554C9A"/>
    <w:rsid w:val="005556FF"/>
    <w:rsid w:val="00555E46"/>
    <w:rsid w:val="005601AE"/>
    <w:rsid w:val="005649E8"/>
    <w:rsid w:val="005658A2"/>
    <w:rsid w:val="005730AC"/>
    <w:rsid w:val="0057462F"/>
    <w:rsid w:val="00581743"/>
    <w:rsid w:val="00582D57"/>
    <w:rsid w:val="00587076"/>
    <w:rsid w:val="00587C2B"/>
    <w:rsid w:val="00590172"/>
    <w:rsid w:val="00590982"/>
    <w:rsid w:val="00592E28"/>
    <w:rsid w:val="005A04FD"/>
    <w:rsid w:val="005A0C12"/>
    <w:rsid w:val="005A65A8"/>
    <w:rsid w:val="005A6A57"/>
    <w:rsid w:val="005B0CF0"/>
    <w:rsid w:val="005B2820"/>
    <w:rsid w:val="005B28DD"/>
    <w:rsid w:val="005B5607"/>
    <w:rsid w:val="005B58BC"/>
    <w:rsid w:val="005B5C99"/>
    <w:rsid w:val="005B766C"/>
    <w:rsid w:val="005C051C"/>
    <w:rsid w:val="005C27CC"/>
    <w:rsid w:val="005C5EF7"/>
    <w:rsid w:val="005C6650"/>
    <w:rsid w:val="005D3449"/>
    <w:rsid w:val="005D6629"/>
    <w:rsid w:val="005D7C85"/>
    <w:rsid w:val="005E0BDE"/>
    <w:rsid w:val="005E12BE"/>
    <w:rsid w:val="005E1E14"/>
    <w:rsid w:val="005E41B5"/>
    <w:rsid w:val="005E64E6"/>
    <w:rsid w:val="005F0ED7"/>
    <w:rsid w:val="005F2F60"/>
    <w:rsid w:val="005F37D6"/>
    <w:rsid w:val="005F3F23"/>
    <w:rsid w:val="005F7727"/>
    <w:rsid w:val="00601C94"/>
    <w:rsid w:val="00601FF4"/>
    <w:rsid w:val="00607F07"/>
    <w:rsid w:val="00611559"/>
    <w:rsid w:val="00611E63"/>
    <w:rsid w:val="0061232E"/>
    <w:rsid w:val="0061568C"/>
    <w:rsid w:val="006159A9"/>
    <w:rsid w:val="00620082"/>
    <w:rsid w:val="006207E1"/>
    <w:rsid w:val="006208D1"/>
    <w:rsid w:val="00620A2B"/>
    <w:rsid w:val="0062507B"/>
    <w:rsid w:val="00627433"/>
    <w:rsid w:val="00636E1C"/>
    <w:rsid w:val="00636E45"/>
    <w:rsid w:val="00637ECF"/>
    <w:rsid w:val="0064168A"/>
    <w:rsid w:val="00643703"/>
    <w:rsid w:val="006440F0"/>
    <w:rsid w:val="00644E80"/>
    <w:rsid w:val="00646080"/>
    <w:rsid w:val="006519DF"/>
    <w:rsid w:val="00652675"/>
    <w:rsid w:val="00652A9B"/>
    <w:rsid w:val="0065361B"/>
    <w:rsid w:val="00655155"/>
    <w:rsid w:val="006632E8"/>
    <w:rsid w:val="0066395F"/>
    <w:rsid w:val="00664B39"/>
    <w:rsid w:val="00667179"/>
    <w:rsid w:val="00673995"/>
    <w:rsid w:val="00673A0C"/>
    <w:rsid w:val="00680D88"/>
    <w:rsid w:val="006838C5"/>
    <w:rsid w:val="00684A36"/>
    <w:rsid w:val="00686AAC"/>
    <w:rsid w:val="00687503"/>
    <w:rsid w:val="00690400"/>
    <w:rsid w:val="0069394D"/>
    <w:rsid w:val="00695311"/>
    <w:rsid w:val="006968F2"/>
    <w:rsid w:val="00696D12"/>
    <w:rsid w:val="00696FD3"/>
    <w:rsid w:val="00697E5C"/>
    <w:rsid w:val="006A0A2C"/>
    <w:rsid w:val="006A133D"/>
    <w:rsid w:val="006A1EE7"/>
    <w:rsid w:val="006A4451"/>
    <w:rsid w:val="006A452E"/>
    <w:rsid w:val="006A4990"/>
    <w:rsid w:val="006A550E"/>
    <w:rsid w:val="006A5B85"/>
    <w:rsid w:val="006B0490"/>
    <w:rsid w:val="006B15DA"/>
    <w:rsid w:val="006B3B72"/>
    <w:rsid w:val="006B4432"/>
    <w:rsid w:val="006B4678"/>
    <w:rsid w:val="006B600A"/>
    <w:rsid w:val="006B6445"/>
    <w:rsid w:val="006B6958"/>
    <w:rsid w:val="006C11A4"/>
    <w:rsid w:val="006C1AC2"/>
    <w:rsid w:val="006C25B4"/>
    <w:rsid w:val="006C3996"/>
    <w:rsid w:val="006C53C5"/>
    <w:rsid w:val="006C673C"/>
    <w:rsid w:val="006C72C2"/>
    <w:rsid w:val="006C7FC2"/>
    <w:rsid w:val="006D4FCE"/>
    <w:rsid w:val="006D5DCF"/>
    <w:rsid w:val="006D6944"/>
    <w:rsid w:val="006D6B78"/>
    <w:rsid w:val="006E2F89"/>
    <w:rsid w:val="006F1530"/>
    <w:rsid w:val="006F2B69"/>
    <w:rsid w:val="006F364E"/>
    <w:rsid w:val="006F3CB3"/>
    <w:rsid w:val="006F43AD"/>
    <w:rsid w:val="006F4545"/>
    <w:rsid w:val="006F708E"/>
    <w:rsid w:val="00700025"/>
    <w:rsid w:val="007000E6"/>
    <w:rsid w:val="00701607"/>
    <w:rsid w:val="00701CE5"/>
    <w:rsid w:val="007022F5"/>
    <w:rsid w:val="007044B9"/>
    <w:rsid w:val="00704722"/>
    <w:rsid w:val="00705AA1"/>
    <w:rsid w:val="007077AF"/>
    <w:rsid w:val="00707C0C"/>
    <w:rsid w:val="00711814"/>
    <w:rsid w:val="007124C3"/>
    <w:rsid w:val="0071273A"/>
    <w:rsid w:val="00716AB2"/>
    <w:rsid w:val="00721D27"/>
    <w:rsid w:val="00721E8C"/>
    <w:rsid w:val="007225C2"/>
    <w:rsid w:val="0072346B"/>
    <w:rsid w:val="00724262"/>
    <w:rsid w:val="007245F4"/>
    <w:rsid w:val="0072554D"/>
    <w:rsid w:val="007258BE"/>
    <w:rsid w:val="00727E1D"/>
    <w:rsid w:val="007301F0"/>
    <w:rsid w:val="00734167"/>
    <w:rsid w:val="00741144"/>
    <w:rsid w:val="00741269"/>
    <w:rsid w:val="007413A5"/>
    <w:rsid w:val="00742502"/>
    <w:rsid w:val="00742DF7"/>
    <w:rsid w:val="007440A1"/>
    <w:rsid w:val="00746236"/>
    <w:rsid w:val="007469EA"/>
    <w:rsid w:val="00750304"/>
    <w:rsid w:val="00751B1F"/>
    <w:rsid w:val="0075318E"/>
    <w:rsid w:val="00753D43"/>
    <w:rsid w:val="00754AB8"/>
    <w:rsid w:val="00756264"/>
    <w:rsid w:val="0075722B"/>
    <w:rsid w:val="00757A75"/>
    <w:rsid w:val="00761E87"/>
    <w:rsid w:val="00762A3C"/>
    <w:rsid w:val="007634BA"/>
    <w:rsid w:val="00770219"/>
    <w:rsid w:val="00774CD3"/>
    <w:rsid w:val="0077586E"/>
    <w:rsid w:val="00775A0B"/>
    <w:rsid w:val="0077640D"/>
    <w:rsid w:val="00777D45"/>
    <w:rsid w:val="00783C25"/>
    <w:rsid w:val="00784093"/>
    <w:rsid w:val="00785ABD"/>
    <w:rsid w:val="0079173A"/>
    <w:rsid w:val="0079194B"/>
    <w:rsid w:val="00792651"/>
    <w:rsid w:val="0079272A"/>
    <w:rsid w:val="0079288A"/>
    <w:rsid w:val="00794A8C"/>
    <w:rsid w:val="00796869"/>
    <w:rsid w:val="007A03C7"/>
    <w:rsid w:val="007A1B21"/>
    <w:rsid w:val="007A1E2D"/>
    <w:rsid w:val="007A20B9"/>
    <w:rsid w:val="007A437C"/>
    <w:rsid w:val="007A68FD"/>
    <w:rsid w:val="007B0DD8"/>
    <w:rsid w:val="007B13DE"/>
    <w:rsid w:val="007B4F33"/>
    <w:rsid w:val="007B635F"/>
    <w:rsid w:val="007C23B4"/>
    <w:rsid w:val="007C2B7F"/>
    <w:rsid w:val="007C5D1B"/>
    <w:rsid w:val="007C5EE5"/>
    <w:rsid w:val="007C784C"/>
    <w:rsid w:val="007C7A7B"/>
    <w:rsid w:val="007D172B"/>
    <w:rsid w:val="007D1DCE"/>
    <w:rsid w:val="007D261E"/>
    <w:rsid w:val="007D2945"/>
    <w:rsid w:val="007D4FD0"/>
    <w:rsid w:val="007E2A03"/>
    <w:rsid w:val="007E31F8"/>
    <w:rsid w:val="007E3C2C"/>
    <w:rsid w:val="007E4C90"/>
    <w:rsid w:val="007F345F"/>
    <w:rsid w:val="007F42DF"/>
    <w:rsid w:val="007F483B"/>
    <w:rsid w:val="007F59E3"/>
    <w:rsid w:val="007F699B"/>
    <w:rsid w:val="00802F0D"/>
    <w:rsid w:val="00803EBA"/>
    <w:rsid w:val="0080470F"/>
    <w:rsid w:val="0081294D"/>
    <w:rsid w:val="008130D6"/>
    <w:rsid w:val="00814C0D"/>
    <w:rsid w:val="00815807"/>
    <w:rsid w:val="00816226"/>
    <w:rsid w:val="00817789"/>
    <w:rsid w:val="00820BA9"/>
    <w:rsid w:val="00820E3E"/>
    <w:rsid w:val="00821EB9"/>
    <w:rsid w:val="00822CA9"/>
    <w:rsid w:val="00827C16"/>
    <w:rsid w:val="008312BE"/>
    <w:rsid w:val="0083328C"/>
    <w:rsid w:val="00833A88"/>
    <w:rsid w:val="00834758"/>
    <w:rsid w:val="00834F15"/>
    <w:rsid w:val="00835DB1"/>
    <w:rsid w:val="00836942"/>
    <w:rsid w:val="00836D76"/>
    <w:rsid w:val="0083703F"/>
    <w:rsid w:val="0084043B"/>
    <w:rsid w:val="00841A45"/>
    <w:rsid w:val="00845C1F"/>
    <w:rsid w:val="00847A67"/>
    <w:rsid w:val="00851B9F"/>
    <w:rsid w:val="00851CF6"/>
    <w:rsid w:val="0085389B"/>
    <w:rsid w:val="00854A4F"/>
    <w:rsid w:val="0085672A"/>
    <w:rsid w:val="00856C85"/>
    <w:rsid w:val="0085729E"/>
    <w:rsid w:val="00857F13"/>
    <w:rsid w:val="00860336"/>
    <w:rsid w:val="00863BDB"/>
    <w:rsid w:val="00864AC2"/>
    <w:rsid w:val="00865FE1"/>
    <w:rsid w:val="008661DD"/>
    <w:rsid w:val="0087043C"/>
    <w:rsid w:val="00872D44"/>
    <w:rsid w:val="00873BAA"/>
    <w:rsid w:val="008749BD"/>
    <w:rsid w:val="0087551A"/>
    <w:rsid w:val="008769D1"/>
    <w:rsid w:val="00876C3B"/>
    <w:rsid w:val="00876D93"/>
    <w:rsid w:val="008804CD"/>
    <w:rsid w:val="008808E9"/>
    <w:rsid w:val="0088539C"/>
    <w:rsid w:val="00890A9D"/>
    <w:rsid w:val="00890AC9"/>
    <w:rsid w:val="0089276D"/>
    <w:rsid w:val="00892AEA"/>
    <w:rsid w:val="00893458"/>
    <w:rsid w:val="00893482"/>
    <w:rsid w:val="0089446E"/>
    <w:rsid w:val="008956FC"/>
    <w:rsid w:val="008A6667"/>
    <w:rsid w:val="008C090F"/>
    <w:rsid w:val="008C2DA8"/>
    <w:rsid w:val="008D0A66"/>
    <w:rsid w:val="008D2C7E"/>
    <w:rsid w:val="008D3F86"/>
    <w:rsid w:val="008D4F34"/>
    <w:rsid w:val="008D5270"/>
    <w:rsid w:val="008D6B69"/>
    <w:rsid w:val="008E222F"/>
    <w:rsid w:val="008E35DE"/>
    <w:rsid w:val="008E4BFF"/>
    <w:rsid w:val="008E5A8C"/>
    <w:rsid w:val="008E68F0"/>
    <w:rsid w:val="008E7FCE"/>
    <w:rsid w:val="008F24C5"/>
    <w:rsid w:val="008F3B23"/>
    <w:rsid w:val="008F7F3F"/>
    <w:rsid w:val="009006B4"/>
    <w:rsid w:val="0090076F"/>
    <w:rsid w:val="00901390"/>
    <w:rsid w:val="00903B45"/>
    <w:rsid w:val="0090719F"/>
    <w:rsid w:val="00914860"/>
    <w:rsid w:val="0091531A"/>
    <w:rsid w:val="00915727"/>
    <w:rsid w:val="00915AC2"/>
    <w:rsid w:val="00916252"/>
    <w:rsid w:val="0092328A"/>
    <w:rsid w:val="00923B23"/>
    <w:rsid w:val="00932085"/>
    <w:rsid w:val="009339AA"/>
    <w:rsid w:val="00934607"/>
    <w:rsid w:val="00934FD8"/>
    <w:rsid w:val="00947554"/>
    <w:rsid w:val="009608C2"/>
    <w:rsid w:val="00962362"/>
    <w:rsid w:val="009644CB"/>
    <w:rsid w:val="0096484E"/>
    <w:rsid w:val="009649A7"/>
    <w:rsid w:val="00965038"/>
    <w:rsid w:val="00967AB7"/>
    <w:rsid w:val="00971DD2"/>
    <w:rsid w:val="00980F2C"/>
    <w:rsid w:val="0098405E"/>
    <w:rsid w:val="00992BE2"/>
    <w:rsid w:val="00993B3C"/>
    <w:rsid w:val="009A1762"/>
    <w:rsid w:val="009A1D17"/>
    <w:rsid w:val="009A5D69"/>
    <w:rsid w:val="009A7338"/>
    <w:rsid w:val="009A7958"/>
    <w:rsid w:val="009B146C"/>
    <w:rsid w:val="009B233D"/>
    <w:rsid w:val="009B291C"/>
    <w:rsid w:val="009B41BD"/>
    <w:rsid w:val="009B5A57"/>
    <w:rsid w:val="009B62C5"/>
    <w:rsid w:val="009B72D7"/>
    <w:rsid w:val="009B7B1E"/>
    <w:rsid w:val="009C1045"/>
    <w:rsid w:val="009C6D1F"/>
    <w:rsid w:val="009D03B6"/>
    <w:rsid w:val="009D2176"/>
    <w:rsid w:val="009D2502"/>
    <w:rsid w:val="009D438C"/>
    <w:rsid w:val="009D58F7"/>
    <w:rsid w:val="009D5F4D"/>
    <w:rsid w:val="009D7F5A"/>
    <w:rsid w:val="009E0A3E"/>
    <w:rsid w:val="009E173A"/>
    <w:rsid w:val="009E3FA9"/>
    <w:rsid w:val="009E5436"/>
    <w:rsid w:val="009E7630"/>
    <w:rsid w:val="009E7A1A"/>
    <w:rsid w:val="009F0D53"/>
    <w:rsid w:val="009F16AB"/>
    <w:rsid w:val="009F3587"/>
    <w:rsid w:val="00A01428"/>
    <w:rsid w:val="00A025D1"/>
    <w:rsid w:val="00A02634"/>
    <w:rsid w:val="00A02791"/>
    <w:rsid w:val="00A02C4F"/>
    <w:rsid w:val="00A07A02"/>
    <w:rsid w:val="00A10E90"/>
    <w:rsid w:val="00A123B7"/>
    <w:rsid w:val="00A12D84"/>
    <w:rsid w:val="00A132D5"/>
    <w:rsid w:val="00A1462B"/>
    <w:rsid w:val="00A14C3C"/>
    <w:rsid w:val="00A15210"/>
    <w:rsid w:val="00A15B41"/>
    <w:rsid w:val="00A17F19"/>
    <w:rsid w:val="00A22CA4"/>
    <w:rsid w:val="00A2319B"/>
    <w:rsid w:val="00A248D9"/>
    <w:rsid w:val="00A275D4"/>
    <w:rsid w:val="00A27E27"/>
    <w:rsid w:val="00A3395B"/>
    <w:rsid w:val="00A34942"/>
    <w:rsid w:val="00A372A4"/>
    <w:rsid w:val="00A37C40"/>
    <w:rsid w:val="00A459E7"/>
    <w:rsid w:val="00A45F75"/>
    <w:rsid w:val="00A5012A"/>
    <w:rsid w:val="00A51E47"/>
    <w:rsid w:val="00A52061"/>
    <w:rsid w:val="00A52F59"/>
    <w:rsid w:val="00A54F73"/>
    <w:rsid w:val="00A55C5A"/>
    <w:rsid w:val="00A61AC3"/>
    <w:rsid w:val="00A647F8"/>
    <w:rsid w:val="00A65EBE"/>
    <w:rsid w:val="00A70211"/>
    <w:rsid w:val="00A71AA4"/>
    <w:rsid w:val="00A74556"/>
    <w:rsid w:val="00A74D82"/>
    <w:rsid w:val="00A7565F"/>
    <w:rsid w:val="00A77657"/>
    <w:rsid w:val="00A80DF2"/>
    <w:rsid w:val="00A84EC9"/>
    <w:rsid w:val="00A85B2C"/>
    <w:rsid w:val="00A8631E"/>
    <w:rsid w:val="00A8703A"/>
    <w:rsid w:val="00A90F23"/>
    <w:rsid w:val="00A9385A"/>
    <w:rsid w:val="00A948B9"/>
    <w:rsid w:val="00A96D1E"/>
    <w:rsid w:val="00AA607A"/>
    <w:rsid w:val="00AB0D3A"/>
    <w:rsid w:val="00AB0D91"/>
    <w:rsid w:val="00AB1DB0"/>
    <w:rsid w:val="00AB254E"/>
    <w:rsid w:val="00AB4233"/>
    <w:rsid w:val="00AB4524"/>
    <w:rsid w:val="00AB4B60"/>
    <w:rsid w:val="00AB4DC7"/>
    <w:rsid w:val="00AB5B5B"/>
    <w:rsid w:val="00AB6317"/>
    <w:rsid w:val="00AB6947"/>
    <w:rsid w:val="00AB6F16"/>
    <w:rsid w:val="00AB7448"/>
    <w:rsid w:val="00AC08F3"/>
    <w:rsid w:val="00AC1751"/>
    <w:rsid w:val="00AC2024"/>
    <w:rsid w:val="00AC26F7"/>
    <w:rsid w:val="00AC2777"/>
    <w:rsid w:val="00AC4F28"/>
    <w:rsid w:val="00AC5DB3"/>
    <w:rsid w:val="00AD1525"/>
    <w:rsid w:val="00AD3095"/>
    <w:rsid w:val="00AD647A"/>
    <w:rsid w:val="00AD6F58"/>
    <w:rsid w:val="00AE5262"/>
    <w:rsid w:val="00AE722A"/>
    <w:rsid w:val="00AE7B0C"/>
    <w:rsid w:val="00AF0F6B"/>
    <w:rsid w:val="00AF3F32"/>
    <w:rsid w:val="00B00377"/>
    <w:rsid w:val="00B007A8"/>
    <w:rsid w:val="00B00E74"/>
    <w:rsid w:val="00B0418D"/>
    <w:rsid w:val="00B041F6"/>
    <w:rsid w:val="00B06820"/>
    <w:rsid w:val="00B103E1"/>
    <w:rsid w:val="00B111B2"/>
    <w:rsid w:val="00B11A20"/>
    <w:rsid w:val="00B12751"/>
    <w:rsid w:val="00B2112D"/>
    <w:rsid w:val="00B228C8"/>
    <w:rsid w:val="00B22F70"/>
    <w:rsid w:val="00B23DB8"/>
    <w:rsid w:val="00B26633"/>
    <w:rsid w:val="00B333A7"/>
    <w:rsid w:val="00B335DF"/>
    <w:rsid w:val="00B350E5"/>
    <w:rsid w:val="00B351FD"/>
    <w:rsid w:val="00B35AC8"/>
    <w:rsid w:val="00B35B1D"/>
    <w:rsid w:val="00B3707D"/>
    <w:rsid w:val="00B400DF"/>
    <w:rsid w:val="00B40AED"/>
    <w:rsid w:val="00B504B6"/>
    <w:rsid w:val="00B52D5C"/>
    <w:rsid w:val="00B55789"/>
    <w:rsid w:val="00B564B7"/>
    <w:rsid w:val="00B5735C"/>
    <w:rsid w:val="00B60042"/>
    <w:rsid w:val="00B620FD"/>
    <w:rsid w:val="00B6215B"/>
    <w:rsid w:val="00B638B7"/>
    <w:rsid w:val="00B654DA"/>
    <w:rsid w:val="00B66504"/>
    <w:rsid w:val="00B703F4"/>
    <w:rsid w:val="00B71189"/>
    <w:rsid w:val="00B7571F"/>
    <w:rsid w:val="00B77E91"/>
    <w:rsid w:val="00B80877"/>
    <w:rsid w:val="00B86AF4"/>
    <w:rsid w:val="00B90928"/>
    <w:rsid w:val="00B924ED"/>
    <w:rsid w:val="00B92BFF"/>
    <w:rsid w:val="00B93D30"/>
    <w:rsid w:val="00B97BE0"/>
    <w:rsid w:val="00B97DE4"/>
    <w:rsid w:val="00B97E39"/>
    <w:rsid w:val="00BA0DA3"/>
    <w:rsid w:val="00BA560F"/>
    <w:rsid w:val="00BA6C6E"/>
    <w:rsid w:val="00BA7E4D"/>
    <w:rsid w:val="00BB2A3D"/>
    <w:rsid w:val="00BB704B"/>
    <w:rsid w:val="00BB7ED0"/>
    <w:rsid w:val="00BC2447"/>
    <w:rsid w:val="00BC4BC4"/>
    <w:rsid w:val="00BC4DED"/>
    <w:rsid w:val="00BC7C31"/>
    <w:rsid w:val="00BC7EBE"/>
    <w:rsid w:val="00BD2CCC"/>
    <w:rsid w:val="00BD4819"/>
    <w:rsid w:val="00BD5399"/>
    <w:rsid w:val="00BD5A79"/>
    <w:rsid w:val="00BD6326"/>
    <w:rsid w:val="00BD63CF"/>
    <w:rsid w:val="00BD6779"/>
    <w:rsid w:val="00BE0A73"/>
    <w:rsid w:val="00BE4954"/>
    <w:rsid w:val="00BE7761"/>
    <w:rsid w:val="00BF0A35"/>
    <w:rsid w:val="00BF1AE2"/>
    <w:rsid w:val="00BF2898"/>
    <w:rsid w:val="00BF414E"/>
    <w:rsid w:val="00BF4F45"/>
    <w:rsid w:val="00BF5C5F"/>
    <w:rsid w:val="00BF66C5"/>
    <w:rsid w:val="00C01E6C"/>
    <w:rsid w:val="00C02C2D"/>
    <w:rsid w:val="00C03262"/>
    <w:rsid w:val="00C05955"/>
    <w:rsid w:val="00C05DB4"/>
    <w:rsid w:val="00C070AE"/>
    <w:rsid w:val="00C1108F"/>
    <w:rsid w:val="00C11535"/>
    <w:rsid w:val="00C124EA"/>
    <w:rsid w:val="00C13C0A"/>
    <w:rsid w:val="00C160C7"/>
    <w:rsid w:val="00C2350A"/>
    <w:rsid w:val="00C24D73"/>
    <w:rsid w:val="00C25E24"/>
    <w:rsid w:val="00C26B8F"/>
    <w:rsid w:val="00C27519"/>
    <w:rsid w:val="00C276B0"/>
    <w:rsid w:val="00C304AC"/>
    <w:rsid w:val="00C30DEE"/>
    <w:rsid w:val="00C32FD1"/>
    <w:rsid w:val="00C405C8"/>
    <w:rsid w:val="00C45DA5"/>
    <w:rsid w:val="00C50CA2"/>
    <w:rsid w:val="00C54AAD"/>
    <w:rsid w:val="00C570F5"/>
    <w:rsid w:val="00C57193"/>
    <w:rsid w:val="00C64D3C"/>
    <w:rsid w:val="00C6669A"/>
    <w:rsid w:val="00C66A34"/>
    <w:rsid w:val="00C73F6A"/>
    <w:rsid w:val="00C75012"/>
    <w:rsid w:val="00C80A3E"/>
    <w:rsid w:val="00C81B0E"/>
    <w:rsid w:val="00C83A36"/>
    <w:rsid w:val="00C863B2"/>
    <w:rsid w:val="00C90C15"/>
    <w:rsid w:val="00CA1430"/>
    <w:rsid w:val="00CA16C1"/>
    <w:rsid w:val="00CA2B21"/>
    <w:rsid w:val="00CA3132"/>
    <w:rsid w:val="00CA439C"/>
    <w:rsid w:val="00CA6339"/>
    <w:rsid w:val="00CA6A37"/>
    <w:rsid w:val="00CA6E0F"/>
    <w:rsid w:val="00CA77D2"/>
    <w:rsid w:val="00CB2D10"/>
    <w:rsid w:val="00CB32F8"/>
    <w:rsid w:val="00CB3F17"/>
    <w:rsid w:val="00CB4CE0"/>
    <w:rsid w:val="00CB63B4"/>
    <w:rsid w:val="00CB65DB"/>
    <w:rsid w:val="00CB686C"/>
    <w:rsid w:val="00CB6A42"/>
    <w:rsid w:val="00CB7A34"/>
    <w:rsid w:val="00CC11C4"/>
    <w:rsid w:val="00CC4427"/>
    <w:rsid w:val="00CD1126"/>
    <w:rsid w:val="00CD2D6F"/>
    <w:rsid w:val="00CD4D82"/>
    <w:rsid w:val="00CD7930"/>
    <w:rsid w:val="00CE0606"/>
    <w:rsid w:val="00CE06F5"/>
    <w:rsid w:val="00CE1090"/>
    <w:rsid w:val="00CE13C4"/>
    <w:rsid w:val="00CE28CF"/>
    <w:rsid w:val="00CE45B8"/>
    <w:rsid w:val="00CE45D9"/>
    <w:rsid w:val="00CE5FB1"/>
    <w:rsid w:val="00CF0253"/>
    <w:rsid w:val="00CF1379"/>
    <w:rsid w:val="00CF376A"/>
    <w:rsid w:val="00CF621D"/>
    <w:rsid w:val="00CF63B6"/>
    <w:rsid w:val="00CF7292"/>
    <w:rsid w:val="00CF73A4"/>
    <w:rsid w:val="00CF7DDD"/>
    <w:rsid w:val="00D01633"/>
    <w:rsid w:val="00D01FB3"/>
    <w:rsid w:val="00D02EBB"/>
    <w:rsid w:val="00D04FEB"/>
    <w:rsid w:val="00D05943"/>
    <w:rsid w:val="00D06888"/>
    <w:rsid w:val="00D07757"/>
    <w:rsid w:val="00D10841"/>
    <w:rsid w:val="00D118DE"/>
    <w:rsid w:val="00D1362A"/>
    <w:rsid w:val="00D13B57"/>
    <w:rsid w:val="00D15025"/>
    <w:rsid w:val="00D163D9"/>
    <w:rsid w:val="00D200F5"/>
    <w:rsid w:val="00D226FE"/>
    <w:rsid w:val="00D24A50"/>
    <w:rsid w:val="00D25918"/>
    <w:rsid w:val="00D27B71"/>
    <w:rsid w:val="00D30147"/>
    <w:rsid w:val="00D3025B"/>
    <w:rsid w:val="00D37BE2"/>
    <w:rsid w:val="00D4097B"/>
    <w:rsid w:val="00D41BFE"/>
    <w:rsid w:val="00D42147"/>
    <w:rsid w:val="00D43A35"/>
    <w:rsid w:val="00D44D4A"/>
    <w:rsid w:val="00D54791"/>
    <w:rsid w:val="00D577FB"/>
    <w:rsid w:val="00D60141"/>
    <w:rsid w:val="00D61F70"/>
    <w:rsid w:val="00D631B3"/>
    <w:rsid w:val="00D64006"/>
    <w:rsid w:val="00D65DD7"/>
    <w:rsid w:val="00D667D7"/>
    <w:rsid w:val="00D67140"/>
    <w:rsid w:val="00D679F0"/>
    <w:rsid w:val="00D7235C"/>
    <w:rsid w:val="00D82269"/>
    <w:rsid w:val="00D825FC"/>
    <w:rsid w:val="00D82616"/>
    <w:rsid w:val="00D84A29"/>
    <w:rsid w:val="00D85183"/>
    <w:rsid w:val="00D8707B"/>
    <w:rsid w:val="00D9085A"/>
    <w:rsid w:val="00D921F1"/>
    <w:rsid w:val="00D94BAE"/>
    <w:rsid w:val="00D95E14"/>
    <w:rsid w:val="00D97799"/>
    <w:rsid w:val="00DA0CDA"/>
    <w:rsid w:val="00DA2A99"/>
    <w:rsid w:val="00DA46D4"/>
    <w:rsid w:val="00DA5217"/>
    <w:rsid w:val="00DA6372"/>
    <w:rsid w:val="00DA7BCD"/>
    <w:rsid w:val="00DA7D88"/>
    <w:rsid w:val="00DB5761"/>
    <w:rsid w:val="00DB5ECE"/>
    <w:rsid w:val="00DB70AA"/>
    <w:rsid w:val="00DC01F9"/>
    <w:rsid w:val="00DC1C9D"/>
    <w:rsid w:val="00DC3598"/>
    <w:rsid w:val="00DC6998"/>
    <w:rsid w:val="00DD0312"/>
    <w:rsid w:val="00DD0BC9"/>
    <w:rsid w:val="00DD18B7"/>
    <w:rsid w:val="00DD2653"/>
    <w:rsid w:val="00DD344F"/>
    <w:rsid w:val="00DD41DF"/>
    <w:rsid w:val="00DD42E3"/>
    <w:rsid w:val="00DD527A"/>
    <w:rsid w:val="00DD5A2E"/>
    <w:rsid w:val="00DE2E20"/>
    <w:rsid w:val="00DE4422"/>
    <w:rsid w:val="00DE4DCF"/>
    <w:rsid w:val="00DE6220"/>
    <w:rsid w:val="00DF13C7"/>
    <w:rsid w:val="00DF2E28"/>
    <w:rsid w:val="00DF480C"/>
    <w:rsid w:val="00DF5B76"/>
    <w:rsid w:val="00DF5D7E"/>
    <w:rsid w:val="00DF69AD"/>
    <w:rsid w:val="00DF7D99"/>
    <w:rsid w:val="00DF7FC5"/>
    <w:rsid w:val="00E018E9"/>
    <w:rsid w:val="00E02867"/>
    <w:rsid w:val="00E028F5"/>
    <w:rsid w:val="00E03ED1"/>
    <w:rsid w:val="00E10CF2"/>
    <w:rsid w:val="00E1183E"/>
    <w:rsid w:val="00E1398C"/>
    <w:rsid w:val="00E153AC"/>
    <w:rsid w:val="00E1570E"/>
    <w:rsid w:val="00E21CF0"/>
    <w:rsid w:val="00E2576A"/>
    <w:rsid w:val="00E26F86"/>
    <w:rsid w:val="00E316C0"/>
    <w:rsid w:val="00E32682"/>
    <w:rsid w:val="00E33145"/>
    <w:rsid w:val="00E337E7"/>
    <w:rsid w:val="00E33EC4"/>
    <w:rsid w:val="00E35F17"/>
    <w:rsid w:val="00E36062"/>
    <w:rsid w:val="00E4015E"/>
    <w:rsid w:val="00E42606"/>
    <w:rsid w:val="00E431BB"/>
    <w:rsid w:val="00E436F8"/>
    <w:rsid w:val="00E444B1"/>
    <w:rsid w:val="00E460DB"/>
    <w:rsid w:val="00E5171E"/>
    <w:rsid w:val="00E523E6"/>
    <w:rsid w:val="00E53A89"/>
    <w:rsid w:val="00E55748"/>
    <w:rsid w:val="00E61CDC"/>
    <w:rsid w:val="00E65183"/>
    <w:rsid w:val="00E67927"/>
    <w:rsid w:val="00E701EC"/>
    <w:rsid w:val="00E720A0"/>
    <w:rsid w:val="00E72492"/>
    <w:rsid w:val="00E73BB7"/>
    <w:rsid w:val="00E74D9B"/>
    <w:rsid w:val="00E76DBF"/>
    <w:rsid w:val="00E85169"/>
    <w:rsid w:val="00E85897"/>
    <w:rsid w:val="00E861A1"/>
    <w:rsid w:val="00E87CC0"/>
    <w:rsid w:val="00E908F7"/>
    <w:rsid w:val="00E933E3"/>
    <w:rsid w:val="00E944DE"/>
    <w:rsid w:val="00E95ED2"/>
    <w:rsid w:val="00E95F05"/>
    <w:rsid w:val="00EA0274"/>
    <w:rsid w:val="00EA028B"/>
    <w:rsid w:val="00EA1AE4"/>
    <w:rsid w:val="00EA1AF7"/>
    <w:rsid w:val="00EA1CE8"/>
    <w:rsid w:val="00EA322D"/>
    <w:rsid w:val="00EA669F"/>
    <w:rsid w:val="00EA7884"/>
    <w:rsid w:val="00EB35D2"/>
    <w:rsid w:val="00EB4188"/>
    <w:rsid w:val="00EB54BE"/>
    <w:rsid w:val="00EB6F68"/>
    <w:rsid w:val="00EB76CE"/>
    <w:rsid w:val="00EC4308"/>
    <w:rsid w:val="00EC481A"/>
    <w:rsid w:val="00EC6C71"/>
    <w:rsid w:val="00ED04FF"/>
    <w:rsid w:val="00ED1BBE"/>
    <w:rsid w:val="00ED20BE"/>
    <w:rsid w:val="00ED30F1"/>
    <w:rsid w:val="00ED4038"/>
    <w:rsid w:val="00ED45A4"/>
    <w:rsid w:val="00ED4792"/>
    <w:rsid w:val="00EE51DA"/>
    <w:rsid w:val="00EE6E92"/>
    <w:rsid w:val="00EE71E5"/>
    <w:rsid w:val="00EF2145"/>
    <w:rsid w:val="00EF2D76"/>
    <w:rsid w:val="00EF3E88"/>
    <w:rsid w:val="00EF4A0D"/>
    <w:rsid w:val="00EF71CC"/>
    <w:rsid w:val="00F02529"/>
    <w:rsid w:val="00F039AE"/>
    <w:rsid w:val="00F055D7"/>
    <w:rsid w:val="00F07FBB"/>
    <w:rsid w:val="00F12409"/>
    <w:rsid w:val="00F13717"/>
    <w:rsid w:val="00F15E14"/>
    <w:rsid w:val="00F17566"/>
    <w:rsid w:val="00F2033A"/>
    <w:rsid w:val="00F20DA6"/>
    <w:rsid w:val="00F20DBF"/>
    <w:rsid w:val="00F2499E"/>
    <w:rsid w:val="00F26CC8"/>
    <w:rsid w:val="00F2751C"/>
    <w:rsid w:val="00F275B9"/>
    <w:rsid w:val="00F31B8C"/>
    <w:rsid w:val="00F32BBD"/>
    <w:rsid w:val="00F35848"/>
    <w:rsid w:val="00F36342"/>
    <w:rsid w:val="00F366CF"/>
    <w:rsid w:val="00F40169"/>
    <w:rsid w:val="00F40B31"/>
    <w:rsid w:val="00F414EC"/>
    <w:rsid w:val="00F419FD"/>
    <w:rsid w:val="00F424CD"/>
    <w:rsid w:val="00F43788"/>
    <w:rsid w:val="00F43F38"/>
    <w:rsid w:val="00F441CD"/>
    <w:rsid w:val="00F44FEE"/>
    <w:rsid w:val="00F462F0"/>
    <w:rsid w:val="00F47196"/>
    <w:rsid w:val="00F475A2"/>
    <w:rsid w:val="00F52462"/>
    <w:rsid w:val="00F52B43"/>
    <w:rsid w:val="00F536A0"/>
    <w:rsid w:val="00F54B3D"/>
    <w:rsid w:val="00F55233"/>
    <w:rsid w:val="00F56DD4"/>
    <w:rsid w:val="00F60241"/>
    <w:rsid w:val="00F60BC8"/>
    <w:rsid w:val="00F62127"/>
    <w:rsid w:val="00F6288A"/>
    <w:rsid w:val="00F62C0A"/>
    <w:rsid w:val="00F6495E"/>
    <w:rsid w:val="00F70924"/>
    <w:rsid w:val="00F77AFE"/>
    <w:rsid w:val="00F802BD"/>
    <w:rsid w:val="00F80942"/>
    <w:rsid w:val="00F82B60"/>
    <w:rsid w:val="00F84E35"/>
    <w:rsid w:val="00F87EF2"/>
    <w:rsid w:val="00F96D49"/>
    <w:rsid w:val="00F9720C"/>
    <w:rsid w:val="00FA0F90"/>
    <w:rsid w:val="00FA1ED2"/>
    <w:rsid w:val="00FA31C1"/>
    <w:rsid w:val="00FA46FA"/>
    <w:rsid w:val="00FA4C04"/>
    <w:rsid w:val="00FA580A"/>
    <w:rsid w:val="00FB07E0"/>
    <w:rsid w:val="00FB14A3"/>
    <w:rsid w:val="00FB2A87"/>
    <w:rsid w:val="00FB50B6"/>
    <w:rsid w:val="00FB5BC8"/>
    <w:rsid w:val="00FC5915"/>
    <w:rsid w:val="00FC7A81"/>
    <w:rsid w:val="00FD1D65"/>
    <w:rsid w:val="00FD30BF"/>
    <w:rsid w:val="00FD5E19"/>
    <w:rsid w:val="00FE054F"/>
    <w:rsid w:val="00FE0ADF"/>
    <w:rsid w:val="00FE39B5"/>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7E4EA-C7CA-4792-A71C-7867AA25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342B2-0079-4713-B054-28325E97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2935</Words>
  <Characters>17318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3</cp:revision>
  <cp:lastPrinted>2017-02-17T10:25:00Z</cp:lastPrinted>
  <dcterms:created xsi:type="dcterms:W3CDTF">2017-02-23T06:47:00Z</dcterms:created>
  <dcterms:modified xsi:type="dcterms:W3CDTF">2017-02-23T06:55:00Z</dcterms:modified>
</cp:coreProperties>
</file>