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75D" w:rsidRDefault="004E075D" w:rsidP="004E075D">
      <w:pPr>
        <w:jc w:val="center"/>
        <w:rPr>
          <w:rFonts w:ascii="Verdana" w:hAnsi="Verdana"/>
          <w:b/>
          <w:iCs/>
          <w:sz w:val="22"/>
          <w:szCs w:val="22"/>
        </w:rPr>
      </w:pPr>
      <w:r>
        <w:rPr>
          <w:rFonts w:ascii="Verdana" w:hAnsi="Verdana"/>
          <w:b/>
          <w:iCs/>
          <w:sz w:val="22"/>
          <w:szCs w:val="22"/>
        </w:rPr>
        <w:t>Z á p i s</w:t>
      </w:r>
    </w:p>
    <w:p w:rsidR="004E075D" w:rsidRDefault="004E075D" w:rsidP="004E075D">
      <w:pPr>
        <w:jc w:val="center"/>
        <w:rPr>
          <w:rFonts w:ascii="Verdana" w:hAnsi="Verdana"/>
          <w:b/>
          <w:iCs/>
          <w:sz w:val="22"/>
          <w:szCs w:val="22"/>
        </w:rPr>
      </w:pPr>
    </w:p>
    <w:p w:rsidR="004E075D" w:rsidRDefault="004E075D" w:rsidP="004E075D">
      <w:pPr>
        <w:jc w:val="center"/>
        <w:rPr>
          <w:rFonts w:ascii="Verdana" w:hAnsi="Verdana"/>
          <w:b/>
          <w:iCs/>
          <w:sz w:val="22"/>
          <w:szCs w:val="22"/>
        </w:rPr>
      </w:pPr>
    </w:p>
    <w:p w:rsidR="004E075D" w:rsidRDefault="004E075D" w:rsidP="004E075D">
      <w:pPr>
        <w:pBdr>
          <w:bottom w:val="single" w:sz="6" w:space="1" w:color="auto"/>
        </w:pBdr>
        <w:jc w:val="center"/>
        <w:rPr>
          <w:rFonts w:ascii="Verdana" w:hAnsi="Verdana"/>
          <w:b/>
          <w:iCs/>
          <w:sz w:val="22"/>
          <w:szCs w:val="22"/>
        </w:rPr>
      </w:pPr>
      <w:r>
        <w:rPr>
          <w:rFonts w:ascii="Verdana" w:hAnsi="Verdana"/>
          <w:b/>
          <w:iCs/>
          <w:sz w:val="22"/>
          <w:szCs w:val="22"/>
        </w:rPr>
        <w:t>ze 14. zasedání zastupitelstva Obce Bratčice, konaného dne 22.12.2011 v zasedání místnosti budovy Obecního úřadu v Bratčicích čp. 36</w:t>
      </w:r>
    </w:p>
    <w:p w:rsidR="004E075D" w:rsidRDefault="004E075D" w:rsidP="004E075D">
      <w:pPr>
        <w:jc w:val="both"/>
        <w:rPr>
          <w:rFonts w:ascii="Verdana" w:hAnsi="Verdana"/>
          <w:iCs/>
          <w:sz w:val="22"/>
          <w:szCs w:val="22"/>
        </w:rPr>
      </w:pPr>
    </w:p>
    <w:p w:rsidR="00A93B6B" w:rsidRDefault="00A93B6B" w:rsidP="004E075D">
      <w:pPr>
        <w:jc w:val="both"/>
        <w:rPr>
          <w:rFonts w:ascii="Verdana" w:hAnsi="Verdana"/>
          <w:iCs/>
          <w:sz w:val="22"/>
          <w:szCs w:val="22"/>
        </w:rPr>
      </w:pPr>
    </w:p>
    <w:p w:rsidR="004E075D" w:rsidRDefault="004E075D" w:rsidP="004E075D">
      <w:pPr>
        <w:jc w:val="both"/>
        <w:rPr>
          <w:rFonts w:ascii="Verdana" w:hAnsi="Verdana"/>
          <w:iCs/>
          <w:sz w:val="22"/>
          <w:szCs w:val="22"/>
        </w:rPr>
      </w:pPr>
    </w:p>
    <w:p w:rsidR="004E075D" w:rsidRDefault="004E075D" w:rsidP="004E075D">
      <w:pPr>
        <w:jc w:val="both"/>
        <w:rPr>
          <w:rFonts w:ascii="Verdana" w:hAnsi="Verdana"/>
          <w:iCs/>
          <w:sz w:val="22"/>
          <w:szCs w:val="22"/>
        </w:rPr>
      </w:pPr>
      <w:r>
        <w:rPr>
          <w:rFonts w:ascii="Verdana" w:hAnsi="Verdana"/>
          <w:iCs/>
          <w:sz w:val="22"/>
          <w:szCs w:val="22"/>
        </w:rPr>
        <w:t>Přítomni: dle prezenční listin</w:t>
      </w:r>
      <w:r w:rsidR="00EB4EA4">
        <w:rPr>
          <w:rFonts w:ascii="Verdana" w:hAnsi="Verdana"/>
          <w:iCs/>
          <w:sz w:val="22"/>
          <w:szCs w:val="22"/>
        </w:rPr>
        <w:t>y 6 členů zastupitelstva, nepřítomen</w:t>
      </w:r>
      <w:r>
        <w:rPr>
          <w:rFonts w:ascii="Verdana" w:hAnsi="Verdana"/>
          <w:iCs/>
          <w:sz w:val="22"/>
          <w:szCs w:val="22"/>
        </w:rPr>
        <w:t xml:space="preserve"> Pavel Janek</w:t>
      </w:r>
    </w:p>
    <w:p w:rsidR="004E075D" w:rsidRDefault="004E075D" w:rsidP="004E075D">
      <w:pPr>
        <w:jc w:val="both"/>
        <w:rPr>
          <w:rFonts w:ascii="Verdana" w:hAnsi="Verdana"/>
          <w:iCs/>
          <w:sz w:val="22"/>
          <w:szCs w:val="22"/>
        </w:rPr>
      </w:pPr>
    </w:p>
    <w:p w:rsidR="004E075D" w:rsidRDefault="004E075D" w:rsidP="004E075D">
      <w:pPr>
        <w:jc w:val="both"/>
        <w:rPr>
          <w:rFonts w:ascii="Verdana" w:hAnsi="Verdana"/>
          <w:iCs/>
          <w:sz w:val="22"/>
          <w:szCs w:val="22"/>
        </w:rPr>
      </w:pPr>
      <w:r>
        <w:rPr>
          <w:rFonts w:ascii="Verdana" w:hAnsi="Verdana"/>
          <w:iCs/>
          <w:sz w:val="22"/>
          <w:szCs w:val="22"/>
        </w:rPr>
        <w:t>Jednat se začalo v 19.00 hod.</w:t>
      </w:r>
    </w:p>
    <w:p w:rsidR="004E075D" w:rsidRDefault="004E075D" w:rsidP="004E075D">
      <w:pPr>
        <w:jc w:val="both"/>
        <w:rPr>
          <w:rFonts w:ascii="Verdana" w:hAnsi="Verdana"/>
          <w:iCs/>
          <w:sz w:val="22"/>
          <w:szCs w:val="22"/>
        </w:rPr>
      </w:pPr>
    </w:p>
    <w:p w:rsidR="004E075D" w:rsidRDefault="004E075D" w:rsidP="004E075D">
      <w:pPr>
        <w:jc w:val="both"/>
        <w:rPr>
          <w:rFonts w:ascii="Verdana" w:hAnsi="Verdana"/>
          <w:iCs/>
          <w:sz w:val="22"/>
          <w:szCs w:val="22"/>
        </w:rPr>
      </w:pPr>
      <w:r>
        <w:rPr>
          <w:rFonts w:ascii="Verdana" w:hAnsi="Verdana"/>
          <w:iCs/>
          <w:sz w:val="22"/>
          <w:szCs w:val="22"/>
        </w:rPr>
        <w:t xml:space="preserve">Zasedání zahájil a řídil starosta obce Petr Haramach. Konstatoval, že je přítomno 6 ze 7 členů zastupitelstva, takže zastupitelstvo je usnášeníschopné ve všech věcech. Starosta navrhl, aby zapisovatelem byl místostarosta JUDr. Petr </w:t>
      </w:r>
      <w:proofErr w:type="spellStart"/>
      <w:r>
        <w:rPr>
          <w:rFonts w:ascii="Verdana" w:hAnsi="Verdana"/>
          <w:iCs/>
          <w:sz w:val="22"/>
          <w:szCs w:val="22"/>
        </w:rPr>
        <w:t>Schlesinger</w:t>
      </w:r>
      <w:proofErr w:type="spellEnd"/>
      <w:r>
        <w:rPr>
          <w:rFonts w:ascii="Verdana" w:hAnsi="Verdana"/>
          <w:iCs/>
          <w:sz w:val="22"/>
          <w:szCs w:val="22"/>
        </w:rPr>
        <w:t xml:space="preserve"> a ověřovatel</w:t>
      </w:r>
      <w:r w:rsidR="00EB4EA4">
        <w:rPr>
          <w:rFonts w:ascii="Verdana" w:hAnsi="Verdana"/>
          <w:iCs/>
          <w:sz w:val="22"/>
          <w:szCs w:val="22"/>
        </w:rPr>
        <w:t>i I</w:t>
      </w:r>
      <w:r>
        <w:rPr>
          <w:rFonts w:ascii="Verdana" w:hAnsi="Verdana"/>
          <w:iCs/>
          <w:sz w:val="22"/>
          <w:szCs w:val="22"/>
        </w:rPr>
        <w:t xml:space="preserve">ng. Jana </w:t>
      </w:r>
      <w:proofErr w:type="spellStart"/>
      <w:r w:rsidR="00EB4EA4">
        <w:rPr>
          <w:rFonts w:ascii="Verdana" w:hAnsi="Verdana"/>
          <w:iCs/>
          <w:sz w:val="22"/>
          <w:szCs w:val="22"/>
        </w:rPr>
        <w:t>Jersenská</w:t>
      </w:r>
      <w:proofErr w:type="spellEnd"/>
      <w:r>
        <w:rPr>
          <w:rFonts w:ascii="Verdana" w:hAnsi="Verdana"/>
          <w:iCs/>
          <w:sz w:val="22"/>
          <w:szCs w:val="22"/>
        </w:rPr>
        <w:t xml:space="preserve"> a p. Roman Souček. Všichni s přijetím funkcí souhlasili. </w:t>
      </w:r>
    </w:p>
    <w:p w:rsidR="004E075D" w:rsidRDefault="004E075D" w:rsidP="004E075D">
      <w:pPr>
        <w:jc w:val="both"/>
        <w:rPr>
          <w:rFonts w:ascii="Verdana" w:hAnsi="Verdana"/>
          <w:iCs/>
          <w:sz w:val="22"/>
          <w:szCs w:val="22"/>
        </w:rPr>
      </w:pPr>
    </w:p>
    <w:p w:rsidR="004E075D" w:rsidRDefault="004E075D" w:rsidP="004E075D">
      <w:pPr>
        <w:jc w:val="both"/>
        <w:rPr>
          <w:rFonts w:ascii="Verdana" w:hAnsi="Verdana"/>
          <w:iCs/>
          <w:sz w:val="22"/>
          <w:szCs w:val="22"/>
        </w:rPr>
      </w:pPr>
      <w:r>
        <w:rPr>
          <w:rFonts w:ascii="Verdana" w:hAnsi="Verdana"/>
          <w:iCs/>
          <w:sz w:val="22"/>
          <w:szCs w:val="22"/>
        </w:rPr>
        <w:t>Poté starosta přednesl návrh programu jednání z písemné pozvánky</w:t>
      </w:r>
      <w:r w:rsidR="00EB4EA4">
        <w:rPr>
          <w:rFonts w:ascii="Verdana" w:hAnsi="Verdana"/>
          <w:iCs/>
          <w:sz w:val="22"/>
          <w:szCs w:val="22"/>
        </w:rPr>
        <w:t>,</w:t>
      </w:r>
      <w:r>
        <w:rPr>
          <w:rFonts w:ascii="Verdana" w:hAnsi="Verdana"/>
          <w:iCs/>
          <w:sz w:val="22"/>
          <w:szCs w:val="22"/>
        </w:rPr>
        <w:t xml:space="preserve"> doručené členům zastupitelstva:</w:t>
      </w:r>
    </w:p>
    <w:p w:rsidR="004E075D" w:rsidRDefault="004E075D" w:rsidP="004E075D">
      <w:pPr>
        <w:ind w:left="720"/>
        <w:jc w:val="both"/>
        <w:rPr>
          <w:rFonts w:ascii="Verdana" w:hAnsi="Verdana"/>
          <w:sz w:val="22"/>
          <w:szCs w:val="22"/>
        </w:rPr>
      </w:pPr>
    </w:p>
    <w:p w:rsidR="00A93B6B" w:rsidRDefault="00A93B6B" w:rsidP="004E075D">
      <w:pPr>
        <w:ind w:left="720"/>
        <w:jc w:val="both"/>
        <w:rPr>
          <w:rFonts w:ascii="Verdana" w:hAnsi="Verdana"/>
          <w:sz w:val="22"/>
          <w:szCs w:val="22"/>
        </w:rPr>
      </w:pPr>
    </w:p>
    <w:p w:rsidR="004E075D" w:rsidRDefault="004E075D" w:rsidP="004E075D">
      <w:pPr>
        <w:ind w:left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1. Zahájení, kontrola účasti, určení ověřovatelů zápisu a zapisovatele</w:t>
      </w:r>
    </w:p>
    <w:p w:rsidR="004E075D" w:rsidRDefault="004E075D" w:rsidP="004E075D">
      <w:pPr>
        <w:ind w:left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2. Rekapitulace činnosti OÚ a starosty od posledního zasedání</w:t>
      </w:r>
    </w:p>
    <w:p w:rsidR="004E075D" w:rsidRDefault="004E075D" w:rsidP="004E075D">
      <w:pPr>
        <w:ind w:left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3. RO </w:t>
      </w:r>
      <w:r w:rsidR="003E51BF">
        <w:rPr>
          <w:rFonts w:ascii="Verdana" w:hAnsi="Verdana"/>
          <w:sz w:val="22"/>
          <w:szCs w:val="22"/>
        </w:rPr>
        <w:t>9</w:t>
      </w:r>
      <w:r>
        <w:rPr>
          <w:rFonts w:ascii="Verdana" w:hAnsi="Verdana"/>
          <w:sz w:val="22"/>
          <w:szCs w:val="22"/>
        </w:rPr>
        <w:t>/2011</w:t>
      </w:r>
    </w:p>
    <w:p w:rsidR="004E075D" w:rsidRDefault="004E075D" w:rsidP="004E075D">
      <w:pPr>
        <w:ind w:left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4. </w:t>
      </w:r>
      <w:r w:rsidR="003E51BF" w:rsidRPr="003E51BF">
        <w:rPr>
          <w:rFonts w:ascii="Verdana" w:hAnsi="Verdana"/>
          <w:sz w:val="22"/>
          <w:szCs w:val="22"/>
        </w:rPr>
        <w:t>Rozpočtové</w:t>
      </w:r>
      <w:r w:rsidR="003E51BF">
        <w:rPr>
          <w:rFonts w:ascii="Verdana" w:hAnsi="Verdana"/>
          <w:sz w:val="22"/>
          <w:szCs w:val="22"/>
        </w:rPr>
        <w:t xml:space="preserve"> provizorium na rok 2012</w:t>
      </w:r>
    </w:p>
    <w:p w:rsidR="004E075D" w:rsidRDefault="004E075D" w:rsidP="004E075D">
      <w:pPr>
        <w:ind w:left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5. </w:t>
      </w:r>
      <w:r w:rsidR="003E51BF">
        <w:rPr>
          <w:rFonts w:ascii="Verdana" w:hAnsi="Verdana"/>
          <w:sz w:val="22"/>
          <w:szCs w:val="22"/>
        </w:rPr>
        <w:t>Záměr odkoupení objektu čp. 35</w:t>
      </w:r>
    </w:p>
    <w:p w:rsidR="004E075D" w:rsidRDefault="004E075D" w:rsidP="004E075D">
      <w:pPr>
        <w:ind w:left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6. Různé</w:t>
      </w:r>
    </w:p>
    <w:p w:rsidR="004E075D" w:rsidRDefault="004E075D" w:rsidP="004E075D">
      <w:pPr>
        <w:ind w:left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7. Diskuse a závěr</w:t>
      </w:r>
    </w:p>
    <w:p w:rsidR="004E075D" w:rsidRDefault="004E075D" w:rsidP="004E075D">
      <w:pPr>
        <w:ind w:left="720"/>
        <w:jc w:val="both"/>
        <w:rPr>
          <w:rFonts w:ascii="Verdana" w:hAnsi="Verdana"/>
          <w:sz w:val="22"/>
          <w:szCs w:val="22"/>
        </w:rPr>
      </w:pPr>
    </w:p>
    <w:p w:rsidR="00A93B6B" w:rsidRDefault="00A93B6B" w:rsidP="004E075D">
      <w:pPr>
        <w:ind w:left="720"/>
        <w:jc w:val="both"/>
        <w:rPr>
          <w:rFonts w:ascii="Verdana" w:hAnsi="Verdana"/>
          <w:sz w:val="22"/>
          <w:szCs w:val="22"/>
        </w:rPr>
      </w:pPr>
    </w:p>
    <w:p w:rsidR="004E075D" w:rsidRDefault="004E075D" w:rsidP="004E075D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 vyzval přítomné k návrhům na změny a doplnění. Když jich nebylo, dal o návrhu hlasovat.</w:t>
      </w:r>
    </w:p>
    <w:p w:rsidR="004E075D" w:rsidRDefault="004E075D" w:rsidP="004E075D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Hlasování: Pro 6, proti 0, zdržel se 0</w:t>
      </w:r>
    </w:p>
    <w:p w:rsidR="004E075D" w:rsidRDefault="004E075D" w:rsidP="004E075D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Program zasedání byl schválen.</w:t>
      </w:r>
    </w:p>
    <w:p w:rsidR="004E075D" w:rsidRDefault="004E075D" w:rsidP="004E075D">
      <w:pPr>
        <w:jc w:val="both"/>
        <w:rPr>
          <w:rFonts w:ascii="Verdana" w:hAnsi="Verdana"/>
          <w:sz w:val="22"/>
          <w:szCs w:val="22"/>
        </w:rPr>
      </w:pPr>
    </w:p>
    <w:p w:rsidR="004E075D" w:rsidRDefault="004E075D" w:rsidP="004E075D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Ad 1.</w:t>
      </w:r>
    </w:p>
    <w:p w:rsidR="004E075D" w:rsidRDefault="004E075D" w:rsidP="004E075D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Viz záhlaví zápisu.</w:t>
      </w:r>
    </w:p>
    <w:p w:rsidR="004E075D" w:rsidRDefault="004E075D" w:rsidP="004E075D">
      <w:pPr>
        <w:jc w:val="both"/>
        <w:rPr>
          <w:rFonts w:ascii="Verdana" w:hAnsi="Verdana"/>
          <w:sz w:val="22"/>
          <w:szCs w:val="22"/>
        </w:rPr>
      </w:pPr>
    </w:p>
    <w:p w:rsidR="004E075D" w:rsidRDefault="004E075D" w:rsidP="004E075D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Ad 2</w:t>
      </w:r>
    </w:p>
    <w:p w:rsidR="00B01491" w:rsidRDefault="00EB4EA4" w:rsidP="003E51BF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</w:t>
      </w:r>
      <w:r w:rsidR="003E51BF" w:rsidRPr="003E51BF">
        <w:rPr>
          <w:rFonts w:ascii="Verdana" w:hAnsi="Verdana"/>
          <w:sz w:val="22"/>
          <w:szCs w:val="22"/>
        </w:rPr>
        <w:t>tarosta</w:t>
      </w:r>
      <w:r w:rsidR="003E51BF">
        <w:rPr>
          <w:rFonts w:ascii="Verdana" w:hAnsi="Verdana"/>
          <w:sz w:val="22"/>
          <w:szCs w:val="22"/>
        </w:rPr>
        <w:t xml:space="preserve"> přednesl zprávu o činnosti z písemného materiálu zaslaného zastupitelům. Poté vyzval přítomné k dotazům a připomínkám. P. Souček sdělil, že pan Raus čp. 39 v Bratčicích ho žádal, aby přednesl možnost úpravy umístění </w:t>
      </w:r>
      <w:r w:rsidR="003E51BF" w:rsidRPr="00844A87">
        <w:rPr>
          <w:rFonts w:ascii="Verdana" w:hAnsi="Verdana"/>
          <w:sz w:val="22"/>
          <w:szCs w:val="22"/>
        </w:rPr>
        <w:t>zábrany</w:t>
      </w:r>
      <w:r w:rsidR="00CB29D2" w:rsidRPr="00844A87">
        <w:rPr>
          <w:rFonts w:ascii="Verdana" w:hAnsi="Verdana"/>
          <w:sz w:val="22"/>
          <w:szCs w:val="22"/>
        </w:rPr>
        <w:t xml:space="preserve"> na okraji chodníku</w:t>
      </w:r>
      <w:r w:rsidR="003E51BF" w:rsidRPr="00844A87">
        <w:rPr>
          <w:rFonts w:ascii="Verdana" w:hAnsi="Verdana"/>
          <w:sz w:val="22"/>
          <w:szCs w:val="22"/>
        </w:rPr>
        <w:t xml:space="preserve"> před jejich domem a změnu umístění dopravní značky </w:t>
      </w:r>
      <w:r w:rsidR="003E51BF">
        <w:rPr>
          <w:rFonts w:ascii="Verdana" w:hAnsi="Verdana"/>
          <w:sz w:val="22"/>
          <w:szCs w:val="22"/>
        </w:rPr>
        <w:t>tak, aby tyto nebyly překážkou pro vysypávání uhlí po dovozu do předmětného domu a odvozu</w:t>
      </w:r>
      <w:r>
        <w:rPr>
          <w:rFonts w:ascii="Verdana" w:hAnsi="Verdana"/>
          <w:sz w:val="22"/>
          <w:szCs w:val="22"/>
        </w:rPr>
        <w:t xml:space="preserve"> vraty do domovního dvorku. S</w:t>
      </w:r>
      <w:r w:rsidR="003E51BF">
        <w:rPr>
          <w:rFonts w:ascii="Verdana" w:hAnsi="Verdana"/>
          <w:sz w:val="22"/>
          <w:szCs w:val="22"/>
        </w:rPr>
        <w:t>tarosta projedná se stavbyvedoucím spol. VHS Břeclav, s.r.o.</w:t>
      </w:r>
      <w:r w:rsidR="00C81942">
        <w:rPr>
          <w:rFonts w:ascii="Verdana" w:hAnsi="Verdana"/>
          <w:sz w:val="22"/>
          <w:szCs w:val="22"/>
        </w:rPr>
        <w:t xml:space="preserve"> P. Souček se dále ptal na stav dokončení I. etapy plyn</w:t>
      </w:r>
      <w:r>
        <w:rPr>
          <w:rFonts w:ascii="Verdana" w:hAnsi="Verdana"/>
          <w:sz w:val="22"/>
          <w:szCs w:val="22"/>
        </w:rPr>
        <w:t xml:space="preserve">ofikace bývalé myslivny, </w:t>
      </w:r>
      <w:r w:rsidR="00C81942">
        <w:rPr>
          <w:rFonts w:ascii="Verdana" w:hAnsi="Verdana"/>
          <w:sz w:val="22"/>
          <w:szCs w:val="22"/>
        </w:rPr>
        <w:t>starosta podal vysvětlení. Pí. Kopřivová se ptala na budoucí umístění zahradních</w:t>
      </w:r>
      <w:r>
        <w:rPr>
          <w:rFonts w:ascii="Verdana" w:hAnsi="Verdana"/>
          <w:sz w:val="22"/>
          <w:szCs w:val="22"/>
        </w:rPr>
        <w:t xml:space="preserve"> laviček a zahradních košů. Starosta vysvětlil</w:t>
      </w:r>
      <w:r w:rsidR="00C81942">
        <w:rPr>
          <w:rFonts w:ascii="Verdana" w:hAnsi="Verdana"/>
          <w:sz w:val="22"/>
          <w:szCs w:val="22"/>
        </w:rPr>
        <w:t xml:space="preserve"> umístění u hřiště a v lokalitě Na Bahně.</w:t>
      </w:r>
    </w:p>
    <w:p w:rsidR="00C81942" w:rsidRDefault="00C81942" w:rsidP="003E51BF">
      <w:pPr>
        <w:jc w:val="both"/>
        <w:rPr>
          <w:rFonts w:ascii="Verdana" w:hAnsi="Verdana"/>
          <w:sz w:val="22"/>
          <w:szCs w:val="22"/>
        </w:rPr>
      </w:pPr>
    </w:p>
    <w:p w:rsidR="00A93B6B" w:rsidRDefault="00A93B6B" w:rsidP="003E51BF">
      <w:pPr>
        <w:jc w:val="both"/>
        <w:rPr>
          <w:rFonts w:ascii="Verdana" w:hAnsi="Verdana"/>
          <w:sz w:val="22"/>
          <w:szCs w:val="22"/>
        </w:rPr>
      </w:pPr>
    </w:p>
    <w:p w:rsidR="00C53295" w:rsidRDefault="00C81942" w:rsidP="003E51BF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Ad 3. </w:t>
      </w:r>
    </w:p>
    <w:p w:rsidR="00C81942" w:rsidRDefault="00C81942" w:rsidP="003E51BF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Pí. </w:t>
      </w:r>
      <w:proofErr w:type="spellStart"/>
      <w:r>
        <w:rPr>
          <w:rFonts w:ascii="Verdana" w:hAnsi="Verdana"/>
          <w:sz w:val="22"/>
          <w:szCs w:val="22"/>
        </w:rPr>
        <w:t>Schlesingerová</w:t>
      </w:r>
      <w:proofErr w:type="spellEnd"/>
      <w:r>
        <w:rPr>
          <w:rFonts w:ascii="Verdana" w:hAnsi="Verdana"/>
          <w:sz w:val="22"/>
          <w:szCs w:val="22"/>
        </w:rPr>
        <w:t xml:space="preserve"> k písemnému návrhu rozpočtového opatření č. 9/2011 upozornila, že je třeba ještě navýšit příspěvek pro ZŠ a MŠ o částku 100.000,-- Kč, aby se příspěvková organizace nedostala do ztráty po nákupu nábytku do </w:t>
      </w:r>
      <w:r w:rsidR="00EB4EA4">
        <w:rPr>
          <w:rFonts w:ascii="Verdana" w:hAnsi="Verdana"/>
          <w:sz w:val="22"/>
          <w:szCs w:val="22"/>
        </w:rPr>
        <w:t>budovy MŠ. Protože vedení obce a zastupitelstvo nebylo předem informováno o finanční náročnosti pořizovaného nábytku, bylo dohodnuto, že ř</w:t>
      </w:r>
      <w:r>
        <w:rPr>
          <w:rFonts w:ascii="Verdana" w:hAnsi="Verdana"/>
          <w:sz w:val="22"/>
          <w:szCs w:val="22"/>
        </w:rPr>
        <w:t>editel</w:t>
      </w:r>
      <w:r w:rsidR="00EB4EA4">
        <w:rPr>
          <w:rFonts w:ascii="Verdana" w:hAnsi="Verdana"/>
          <w:sz w:val="22"/>
          <w:szCs w:val="22"/>
        </w:rPr>
        <w:t xml:space="preserve">ce ZŠ a MŠ bude odesláno písemné </w:t>
      </w:r>
      <w:r w:rsidR="00EB4EA4" w:rsidRPr="00844A87">
        <w:rPr>
          <w:rFonts w:ascii="Verdana" w:hAnsi="Verdana"/>
          <w:sz w:val="22"/>
          <w:szCs w:val="22"/>
        </w:rPr>
        <w:t xml:space="preserve">stanovisko </w:t>
      </w:r>
      <w:r w:rsidR="00CB29D2" w:rsidRPr="00844A87">
        <w:rPr>
          <w:rFonts w:ascii="Verdana" w:hAnsi="Verdana"/>
          <w:sz w:val="22"/>
          <w:szCs w:val="22"/>
        </w:rPr>
        <w:t xml:space="preserve">Obce Bratčice jako zřizovatelky </w:t>
      </w:r>
      <w:r w:rsidR="00EB4EA4">
        <w:rPr>
          <w:rFonts w:ascii="Verdana" w:hAnsi="Verdana"/>
          <w:sz w:val="22"/>
          <w:szCs w:val="22"/>
        </w:rPr>
        <w:t>v tom smyslu</w:t>
      </w:r>
      <w:r>
        <w:rPr>
          <w:rFonts w:ascii="Verdana" w:hAnsi="Verdana"/>
          <w:sz w:val="22"/>
          <w:szCs w:val="22"/>
        </w:rPr>
        <w:t xml:space="preserve">, že </w:t>
      </w:r>
      <w:r w:rsidR="00EB4EA4">
        <w:rPr>
          <w:rFonts w:ascii="Verdana" w:hAnsi="Verdana"/>
          <w:sz w:val="22"/>
          <w:szCs w:val="22"/>
        </w:rPr>
        <w:t xml:space="preserve">pro nákupy vybavení ZŠ a MŠ a všechny ostatní </w:t>
      </w:r>
      <w:r>
        <w:rPr>
          <w:rFonts w:ascii="Verdana" w:hAnsi="Verdana"/>
          <w:sz w:val="22"/>
          <w:szCs w:val="22"/>
        </w:rPr>
        <w:t xml:space="preserve">větší nákupy </w:t>
      </w:r>
      <w:r w:rsidR="00EB4EA4">
        <w:rPr>
          <w:rFonts w:ascii="Verdana" w:hAnsi="Verdana"/>
          <w:sz w:val="22"/>
          <w:szCs w:val="22"/>
        </w:rPr>
        <w:t>je nutný předchozí souhlas vedení obce jako zřizovatelky.</w:t>
      </w:r>
      <w:r>
        <w:rPr>
          <w:rFonts w:ascii="Verdana" w:hAnsi="Verdana"/>
          <w:sz w:val="22"/>
          <w:szCs w:val="22"/>
        </w:rPr>
        <w:t xml:space="preserve"> Poté zastupitelstvo přijalo </w:t>
      </w:r>
      <w:r>
        <w:rPr>
          <w:rFonts w:ascii="Verdana" w:hAnsi="Verdana"/>
          <w:b/>
          <w:sz w:val="22"/>
          <w:szCs w:val="22"/>
        </w:rPr>
        <w:t>usnesení :</w:t>
      </w:r>
    </w:p>
    <w:p w:rsidR="00C81942" w:rsidRDefault="00C81942" w:rsidP="003E51BF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Zastupitelstvo schvaluje rozpočtové opatření dle písemného materiálu navýšené o příspěvek příspěvkové organizaci </w:t>
      </w:r>
      <w:r w:rsidR="00CB29D2" w:rsidRPr="00844A87">
        <w:rPr>
          <w:rFonts w:ascii="Verdana" w:hAnsi="Verdana"/>
          <w:sz w:val="22"/>
          <w:szCs w:val="22"/>
        </w:rPr>
        <w:t xml:space="preserve">ZŠ a MŠ Bratčice </w:t>
      </w:r>
      <w:r>
        <w:rPr>
          <w:rFonts w:ascii="Verdana" w:hAnsi="Verdana"/>
          <w:sz w:val="22"/>
          <w:szCs w:val="22"/>
        </w:rPr>
        <w:t>v částce 100.000,-- Kč</w:t>
      </w:r>
      <w:r w:rsidR="00C53295">
        <w:rPr>
          <w:rFonts w:ascii="Verdana" w:hAnsi="Verdana"/>
          <w:sz w:val="22"/>
          <w:szCs w:val="22"/>
        </w:rPr>
        <w:t>, který je přílohou zápisu</w:t>
      </w:r>
      <w:r>
        <w:rPr>
          <w:rFonts w:ascii="Verdana" w:hAnsi="Verdana"/>
          <w:sz w:val="22"/>
          <w:szCs w:val="22"/>
        </w:rPr>
        <w:t>.</w:t>
      </w:r>
    </w:p>
    <w:p w:rsidR="00C81942" w:rsidRDefault="00C81942" w:rsidP="003E51BF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Hlasování : Pro 6, proti 0, zdržel se 0.</w:t>
      </w:r>
    </w:p>
    <w:p w:rsidR="00C81942" w:rsidRDefault="00C87BC0" w:rsidP="003E51BF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Návrh u</w:t>
      </w:r>
      <w:r w:rsidR="00C81942">
        <w:rPr>
          <w:rFonts w:ascii="Verdana" w:hAnsi="Verdana"/>
          <w:sz w:val="22"/>
          <w:szCs w:val="22"/>
        </w:rPr>
        <w:t>snesení č. 1 byl schválen.</w:t>
      </w:r>
    </w:p>
    <w:p w:rsidR="00C81942" w:rsidRDefault="00C81942" w:rsidP="003E51BF">
      <w:pPr>
        <w:jc w:val="both"/>
        <w:rPr>
          <w:rFonts w:ascii="Verdana" w:hAnsi="Verdana"/>
          <w:sz w:val="22"/>
          <w:szCs w:val="22"/>
        </w:rPr>
      </w:pPr>
    </w:p>
    <w:p w:rsidR="00C81942" w:rsidRDefault="00C53295" w:rsidP="003E51BF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Ad 4.</w:t>
      </w:r>
    </w:p>
    <w:p w:rsidR="00C53295" w:rsidRDefault="00C53295" w:rsidP="003E51BF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Pí. </w:t>
      </w:r>
      <w:proofErr w:type="spellStart"/>
      <w:r>
        <w:rPr>
          <w:rFonts w:ascii="Verdana" w:hAnsi="Verdana"/>
          <w:sz w:val="22"/>
          <w:szCs w:val="22"/>
        </w:rPr>
        <w:t>Schlesingerová</w:t>
      </w:r>
      <w:proofErr w:type="spellEnd"/>
      <w:r>
        <w:rPr>
          <w:rFonts w:ascii="Verdana" w:hAnsi="Verdana"/>
          <w:sz w:val="22"/>
          <w:szCs w:val="22"/>
        </w:rPr>
        <w:t xml:space="preserve"> přednesla návrh rozpočtového provizoria pro rok 2012 z písemného materiálu zaslaného zastupitelům elektronicky. Po rozpravě zastupitelstvo přijalo </w:t>
      </w:r>
      <w:r>
        <w:rPr>
          <w:rFonts w:ascii="Verdana" w:hAnsi="Verdana"/>
          <w:b/>
          <w:sz w:val="22"/>
          <w:szCs w:val="22"/>
        </w:rPr>
        <w:t>usnesení :</w:t>
      </w:r>
    </w:p>
    <w:p w:rsidR="00C53295" w:rsidRDefault="00C53295" w:rsidP="003E51BF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Zastupitelstvo schvaluje rozpočtové provizorium na rok 2012 dle písemného materiálu, který je přílohou tohoto zápisu.</w:t>
      </w:r>
    </w:p>
    <w:p w:rsidR="00C53295" w:rsidRDefault="00C53295" w:rsidP="003E51BF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Hlasování : Pro 6, proti 0, zdržel se 0.</w:t>
      </w:r>
    </w:p>
    <w:p w:rsidR="00C53295" w:rsidRDefault="00C87BC0" w:rsidP="003E51BF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Návrh u</w:t>
      </w:r>
      <w:r w:rsidR="00C53295">
        <w:rPr>
          <w:rFonts w:ascii="Verdana" w:hAnsi="Verdana"/>
          <w:sz w:val="22"/>
          <w:szCs w:val="22"/>
        </w:rPr>
        <w:t>snesení č. 2 byl schválen.</w:t>
      </w:r>
    </w:p>
    <w:p w:rsidR="00C53295" w:rsidRDefault="00C53295" w:rsidP="003E51BF">
      <w:pPr>
        <w:jc w:val="both"/>
        <w:rPr>
          <w:rFonts w:ascii="Verdana" w:hAnsi="Verdana"/>
          <w:sz w:val="22"/>
          <w:szCs w:val="22"/>
        </w:rPr>
      </w:pPr>
    </w:p>
    <w:p w:rsidR="00C53295" w:rsidRDefault="00C53295" w:rsidP="003E51BF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Ad 5.</w:t>
      </w:r>
    </w:p>
    <w:p w:rsidR="00C53295" w:rsidRPr="00844A87" w:rsidRDefault="00EB4EA4" w:rsidP="003E51BF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S</w:t>
      </w:r>
      <w:r w:rsidR="00C53295">
        <w:rPr>
          <w:rFonts w:ascii="Verdana" w:hAnsi="Verdana"/>
          <w:sz w:val="22"/>
          <w:szCs w:val="22"/>
        </w:rPr>
        <w:t xml:space="preserve">tarosta seznámil </w:t>
      </w:r>
      <w:r>
        <w:rPr>
          <w:rFonts w:ascii="Verdana" w:hAnsi="Verdana"/>
          <w:sz w:val="22"/>
          <w:szCs w:val="22"/>
        </w:rPr>
        <w:t>přítomné se znaleckým posudkem I</w:t>
      </w:r>
      <w:r w:rsidR="00C53295">
        <w:rPr>
          <w:rFonts w:ascii="Verdana" w:hAnsi="Verdana"/>
          <w:sz w:val="22"/>
          <w:szCs w:val="22"/>
        </w:rPr>
        <w:t>ng. Haluzy na stanovení obvyklé ceny nemovitosti – budovy bývalé samoobsluhy čp</w:t>
      </w:r>
      <w:r w:rsidR="00C53295" w:rsidRPr="00844A87">
        <w:rPr>
          <w:rFonts w:ascii="Verdana" w:hAnsi="Verdana"/>
          <w:sz w:val="22"/>
          <w:szCs w:val="22"/>
        </w:rPr>
        <w:t>. 35 v</w:t>
      </w:r>
      <w:r w:rsidR="00CB29D2" w:rsidRPr="00844A87">
        <w:rPr>
          <w:rFonts w:ascii="Verdana" w:hAnsi="Verdana"/>
          <w:sz w:val="22"/>
          <w:szCs w:val="22"/>
        </w:rPr>
        <w:t> </w:t>
      </w:r>
      <w:r w:rsidR="00C53295" w:rsidRPr="00844A87">
        <w:rPr>
          <w:rFonts w:ascii="Verdana" w:hAnsi="Verdana"/>
          <w:sz w:val="22"/>
          <w:szCs w:val="22"/>
        </w:rPr>
        <w:t>Bratčicích</w:t>
      </w:r>
      <w:r w:rsidR="00CB29D2" w:rsidRPr="00844A87">
        <w:rPr>
          <w:rFonts w:ascii="Verdana" w:hAnsi="Verdana"/>
          <w:sz w:val="22"/>
          <w:szCs w:val="22"/>
        </w:rPr>
        <w:t xml:space="preserve"> na pozemku jiného vlastníka</w:t>
      </w:r>
      <w:r w:rsidR="00C53295" w:rsidRPr="00844A87">
        <w:rPr>
          <w:rFonts w:ascii="Verdana" w:hAnsi="Verdana"/>
          <w:sz w:val="22"/>
          <w:szCs w:val="22"/>
        </w:rPr>
        <w:t xml:space="preserve">. Po rozpravě zastupitelstvo přijalo </w:t>
      </w:r>
      <w:r w:rsidR="00C53295" w:rsidRPr="00844A87">
        <w:rPr>
          <w:rFonts w:ascii="Verdana" w:hAnsi="Verdana"/>
          <w:b/>
          <w:sz w:val="22"/>
          <w:szCs w:val="22"/>
        </w:rPr>
        <w:t>usnesení :</w:t>
      </w:r>
    </w:p>
    <w:p w:rsidR="00C53295" w:rsidRDefault="00C53295" w:rsidP="003E51BF">
      <w:pPr>
        <w:jc w:val="both"/>
        <w:rPr>
          <w:rFonts w:ascii="Verdana" w:hAnsi="Verdana"/>
          <w:sz w:val="22"/>
          <w:szCs w:val="22"/>
        </w:rPr>
      </w:pPr>
      <w:r w:rsidRPr="00844A87">
        <w:rPr>
          <w:rFonts w:ascii="Verdana" w:hAnsi="Verdana"/>
          <w:sz w:val="22"/>
          <w:szCs w:val="22"/>
        </w:rPr>
        <w:t>Zastupitelstvo po seznámení se</w:t>
      </w:r>
      <w:r w:rsidR="00EE1B59" w:rsidRPr="00844A87">
        <w:rPr>
          <w:rFonts w:ascii="Verdana" w:hAnsi="Verdana"/>
          <w:sz w:val="22"/>
          <w:szCs w:val="22"/>
        </w:rPr>
        <w:t xml:space="preserve"> se znaleckým posudkem</w:t>
      </w:r>
      <w:r w:rsidR="00CB29D2" w:rsidRPr="00844A87">
        <w:rPr>
          <w:rFonts w:ascii="Verdana" w:hAnsi="Verdana"/>
          <w:sz w:val="22"/>
          <w:szCs w:val="22"/>
        </w:rPr>
        <w:t>,</w:t>
      </w:r>
      <w:r w:rsidR="00EE1B59" w:rsidRPr="00844A87">
        <w:rPr>
          <w:rFonts w:ascii="Verdana" w:hAnsi="Verdana"/>
          <w:sz w:val="22"/>
          <w:szCs w:val="22"/>
        </w:rPr>
        <w:t xml:space="preserve"> </w:t>
      </w:r>
      <w:r w:rsidR="00CB29D2" w:rsidRPr="00844A87">
        <w:rPr>
          <w:rFonts w:ascii="Verdana" w:hAnsi="Verdana"/>
          <w:sz w:val="22"/>
          <w:szCs w:val="22"/>
        </w:rPr>
        <w:t xml:space="preserve">v návaznosti na dřívější projednání této věci, </w:t>
      </w:r>
      <w:r w:rsidR="00EE1B59" w:rsidRPr="00844A87">
        <w:rPr>
          <w:rFonts w:ascii="Verdana" w:hAnsi="Verdana"/>
          <w:sz w:val="22"/>
          <w:szCs w:val="22"/>
        </w:rPr>
        <w:t>souhlasí s tím, aby Obec Bratčice koupila od spol. GENAGRO, a.s. objekt čp. 35 v Bratčicích za kupní cenu 2.750.000,-- Kč. Současně pověřuje starostu jednáním o této ceně a v případě, že dojde k dohodě s prodávající spol. GENAGRO, a.s.</w:t>
      </w:r>
      <w:r w:rsidR="00EB4EA4" w:rsidRPr="00844A87">
        <w:rPr>
          <w:rFonts w:ascii="Verdana" w:hAnsi="Verdana"/>
          <w:sz w:val="22"/>
          <w:szCs w:val="22"/>
        </w:rPr>
        <w:t>,</w:t>
      </w:r>
      <w:r w:rsidR="00EE1B59" w:rsidRPr="00844A87">
        <w:rPr>
          <w:rFonts w:ascii="Verdana" w:hAnsi="Verdana"/>
          <w:sz w:val="22"/>
          <w:szCs w:val="22"/>
        </w:rPr>
        <w:t xml:space="preserve"> </w:t>
      </w:r>
      <w:r w:rsidR="00EB4EA4" w:rsidRPr="00844A87">
        <w:rPr>
          <w:rFonts w:ascii="Verdana" w:hAnsi="Verdana"/>
          <w:sz w:val="22"/>
          <w:szCs w:val="22"/>
        </w:rPr>
        <w:t xml:space="preserve">pověřuje starostu podpisem příslušné kupní </w:t>
      </w:r>
      <w:r w:rsidR="00EE1B59">
        <w:rPr>
          <w:rFonts w:ascii="Verdana" w:hAnsi="Verdana"/>
          <w:sz w:val="22"/>
          <w:szCs w:val="22"/>
        </w:rPr>
        <w:t>smlouvy.</w:t>
      </w:r>
    </w:p>
    <w:p w:rsidR="00EE1B59" w:rsidRDefault="00EE1B59" w:rsidP="003E51BF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Hlasování : Pro 6, proti 0, zdržel se 0.</w:t>
      </w:r>
    </w:p>
    <w:p w:rsidR="00EE1B59" w:rsidRDefault="00C87BC0" w:rsidP="003E51BF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Návrh u</w:t>
      </w:r>
      <w:r w:rsidR="00EE1B59">
        <w:rPr>
          <w:rFonts w:ascii="Verdana" w:hAnsi="Verdana"/>
          <w:sz w:val="22"/>
          <w:szCs w:val="22"/>
        </w:rPr>
        <w:t>snesení č. 3 byl schválen.</w:t>
      </w:r>
    </w:p>
    <w:p w:rsidR="00EE1B59" w:rsidRDefault="00EE1B59" w:rsidP="003E51BF">
      <w:pPr>
        <w:jc w:val="both"/>
        <w:rPr>
          <w:rFonts w:ascii="Verdana" w:hAnsi="Verdana"/>
          <w:sz w:val="22"/>
          <w:szCs w:val="22"/>
        </w:rPr>
      </w:pPr>
    </w:p>
    <w:p w:rsidR="00EE1B59" w:rsidRDefault="00EE1B59" w:rsidP="003E51BF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Ad 6.</w:t>
      </w:r>
    </w:p>
    <w:p w:rsidR="0031117F" w:rsidRPr="00844A87" w:rsidRDefault="00EB4EA4" w:rsidP="003E51BF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</w:t>
      </w:r>
      <w:r w:rsidR="00EE1B59">
        <w:rPr>
          <w:rFonts w:ascii="Verdana" w:hAnsi="Verdana"/>
          <w:sz w:val="22"/>
          <w:szCs w:val="22"/>
        </w:rPr>
        <w:t xml:space="preserve">tarosta přednesl žádost paní Dagmar </w:t>
      </w:r>
      <w:proofErr w:type="spellStart"/>
      <w:r w:rsidR="00EE1B59">
        <w:rPr>
          <w:rFonts w:ascii="Verdana" w:hAnsi="Verdana"/>
          <w:sz w:val="22"/>
          <w:szCs w:val="22"/>
        </w:rPr>
        <w:t>Tumové</w:t>
      </w:r>
      <w:proofErr w:type="spellEnd"/>
      <w:r w:rsidR="00EE1B59">
        <w:rPr>
          <w:rFonts w:ascii="Verdana" w:hAnsi="Verdana"/>
          <w:sz w:val="22"/>
          <w:szCs w:val="22"/>
        </w:rPr>
        <w:t xml:space="preserve"> Bratčice čp. 97 – nabídku prodeje pozemků </w:t>
      </w:r>
      <w:proofErr w:type="spellStart"/>
      <w:r w:rsidR="00EE1B59">
        <w:rPr>
          <w:rFonts w:ascii="Verdana" w:hAnsi="Verdana"/>
          <w:sz w:val="22"/>
          <w:szCs w:val="22"/>
        </w:rPr>
        <w:t>parc</w:t>
      </w:r>
      <w:proofErr w:type="spellEnd"/>
      <w:r w:rsidR="00EE1B59">
        <w:rPr>
          <w:rFonts w:ascii="Verdana" w:hAnsi="Verdana"/>
          <w:sz w:val="22"/>
          <w:szCs w:val="22"/>
        </w:rPr>
        <w:t xml:space="preserve">. č. 1865/1 (PK) o výměře 1743 m2 a </w:t>
      </w:r>
      <w:proofErr w:type="spellStart"/>
      <w:r w:rsidR="00EE1B59">
        <w:rPr>
          <w:rFonts w:ascii="Verdana" w:hAnsi="Verdana"/>
          <w:sz w:val="22"/>
          <w:szCs w:val="22"/>
        </w:rPr>
        <w:t>parc</w:t>
      </w:r>
      <w:proofErr w:type="spellEnd"/>
      <w:r w:rsidR="00EE1B59">
        <w:rPr>
          <w:rFonts w:ascii="Verdana" w:hAnsi="Verdana"/>
          <w:sz w:val="22"/>
          <w:szCs w:val="22"/>
        </w:rPr>
        <w:t xml:space="preserve">. č. 550/6 (KN) o výměře </w:t>
      </w:r>
      <w:r w:rsidR="00EE1B59" w:rsidRPr="00844A87">
        <w:rPr>
          <w:rFonts w:ascii="Verdana" w:hAnsi="Verdana"/>
          <w:sz w:val="22"/>
          <w:szCs w:val="22"/>
        </w:rPr>
        <w:t xml:space="preserve">29 m2 </w:t>
      </w:r>
      <w:r w:rsidR="00CB29D2" w:rsidRPr="00844A87">
        <w:rPr>
          <w:rFonts w:ascii="Verdana" w:hAnsi="Verdana"/>
          <w:sz w:val="22"/>
          <w:szCs w:val="22"/>
        </w:rPr>
        <w:t xml:space="preserve">vše  </w:t>
      </w:r>
      <w:r w:rsidR="00EE1B59" w:rsidRPr="00844A87">
        <w:rPr>
          <w:rFonts w:ascii="Verdana" w:hAnsi="Verdana"/>
          <w:sz w:val="22"/>
          <w:szCs w:val="22"/>
        </w:rPr>
        <w:t> </w:t>
      </w:r>
      <w:proofErr w:type="spellStart"/>
      <w:r w:rsidR="00EE1B59" w:rsidRPr="00844A87">
        <w:rPr>
          <w:rFonts w:ascii="Verdana" w:hAnsi="Verdana"/>
          <w:sz w:val="22"/>
          <w:szCs w:val="22"/>
        </w:rPr>
        <w:t>k.ú</w:t>
      </w:r>
      <w:proofErr w:type="spellEnd"/>
      <w:r w:rsidR="00EE1B59" w:rsidRPr="00844A87">
        <w:rPr>
          <w:rFonts w:ascii="Verdana" w:hAnsi="Verdana"/>
          <w:sz w:val="22"/>
          <w:szCs w:val="22"/>
        </w:rPr>
        <w:t xml:space="preserve">. Bratčice, které jsou pod příjezdovou cestou k myslivně a v areálu myslivny, a to za cenu 300,-- Kč/m2. Vyzval přítomné k připomínkám a názorům. </w:t>
      </w:r>
      <w:r w:rsidRPr="00844A87">
        <w:rPr>
          <w:rFonts w:ascii="Verdana" w:hAnsi="Verdana"/>
          <w:sz w:val="22"/>
          <w:szCs w:val="22"/>
        </w:rPr>
        <w:t>JU</w:t>
      </w:r>
      <w:r w:rsidR="00EE1B59" w:rsidRPr="00844A87">
        <w:rPr>
          <w:rFonts w:ascii="Verdana" w:hAnsi="Verdana"/>
          <w:sz w:val="22"/>
          <w:szCs w:val="22"/>
        </w:rPr>
        <w:t xml:space="preserve">Dr. </w:t>
      </w:r>
      <w:proofErr w:type="spellStart"/>
      <w:r w:rsidR="00EE1B59" w:rsidRPr="00844A87">
        <w:rPr>
          <w:rFonts w:ascii="Verdana" w:hAnsi="Verdana"/>
          <w:sz w:val="22"/>
          <w:szCs w:val="22"/>
        </w:rPr>
        <w:t>Schlesinger</w:t>
      </w:r>
      <w:proofErr w:type="spellEnd"/>
      <w:r w:rsidR="00EE1B59" w:rsidRPr="00844A87">
        <w:rPr>
          <w:rFonts w:ascii="Verdana" w:hAnsi="Verdana"/>
          <w:sz w:val="22"/>
          <w:szCs w:val="22"/>
        </w:rPr>
        <w:t xml:space="preserve"> upozornil, že koupě je v zájmu Obce, ale do doby schválení rozpočtu Obce Bratčice na rok 2012 není možné tuto věc projednat, neboť tomu brání stav rozpočtového provizoria na rok 2012. K tomuto názoru se připoji</w:t>
      </w:r>
      <w:r w:rsidR="0031117F" w:rsidRPr="00844A87">
        <w:rPr>
          <w:rFonts w:ascii="Verdana" w:hAnsi="Verdana"/>
          <w:sz w:val="22"/>
          <w:szCs w:val="22"/>
        </w:rPr>
        <w:t xml:space="preserve">li i další zastupitelé. </w:t>
      </w:r>
    </w:p>
    <w:p w:rsidR="00EE1B59" w:rsidRPr="00844A87" w:rsidRDefault="0031117F" w:rsidP="003E51BF">
      <w:pPr>
        <w:jc w:val="both"/>
        <w:rPr>
          <w:rFonts w:ascii="Verdana" w:hAnsi="Verdana"/>
          <w:b/>
          <w:sz w:val="22"/>
          <w:szCs w:val="22"/>
        </w:rPr>
      </w:pPr>
      <w:r w:rsidRPr="00844A87">
        <w:rPr>
          <w:rFonts w:ascii="Verdana" w:hAnsi="Verdana"/>
          <w:sz w:val="22"/>
          <w:szCs w:val="22"/>
        </w:rPr>
        <w:t xml:space="preserve">Poté </w:t>
      </w:r>
      <w:r w:rsidR="00EE1B59" w:rsidRPr="00844A87">
        <w:rPr>
          <w:rFonts w:ascii="Verdana" w:hAnsi="Verdana"/>
          <w:sz w:val="22"/>
          <w:szCs w:val="22"/>
        </w:rPr>
        <w:t xml:space="preserve">starosta přednesl návrh </w:t>
      </w:r>
      <w:r w:rsidR="00EE1B59" w:rsidRPr="00844A87">
        <w:rPr>
          <w:rFonts w:ascii="Verdana" w:hAnsi="Verdana"/>
          <w:b/>
          <w:sz w:val="22"/>
          <w:szCs w:val="22"/>
        </w:rPr>
        <w:t>usnesení :</w:t>
      </w:r>
    </w:p>
    <w:p w:rsidR="00EE1B59" w:rsidRPr="00844A87" w:rsidRDefault="00EE1B59" w:rsidP="003E51BF">
      <w:pPr>
        <w:jc w:val="both"/>
        <w:rPr>
          <w:rFonts w:ascii="Verdana" w:hAnsi="Verdana"/>
          <w:sz w:val="22"/>
          <w:szCs w:val="22"/>
        </w:rPr>
      </w:pPr>
      <w:r w:rsidRPr="00844A87">
        <w:rPr>
          <w:rFonts w:ascii="Verdana" w:hAnsi="Verdana"/>
          <w:sz w:val="22"/>
          <w:szCs w:val="22"/>
        </w:rPr>
        <w:t xml:space="preserve">Zastupitelstvo odkládá rozhodnutí o koupi pozemků </w:t>
      </w:r>
      <w:proofErr w:type="spellStart"/>
      <w:r w:rsidRPr="00844A87">
        <w:rPr>
          <w:rFonts w:ascii="Verdana" w:hAnsi="Verdana"/>
          <w:sz w:val="22"/>
          <w:szCs w:val="22"/>
        </w:rPr>
        <w:t>parc</w:t>
      </w:r>
      <w:proofErr w:type="spellEnd"/>
      <w:r w:rsidRPr="00844A87">
        <w:rPr>
          <w:rFonts w:ascii="Verdana" w:hAnsi="Verdana"/>
          <w:sz w:val="22"/>
          <w:szCs w:val="22"/>
        </w:rPr>
        <w:t xml:space="preserve">. č. 1865/1 (PK) a 550/6 (KN) </w:t>
      </w:r>
      <w:r w:rsidR="00CB29D2" w:rsidRPr="00844A87">
        <w:rPr>
          <w:rFonts w:ascii="Verdana" w:hAnsi="Verdana"/>
          <w:sz w:val="22"/>
          <w:szCs w:val="22"/>
        </w:rPr>
        <w:t xml:space="preserve">vše </w:t>
      </w:r>
      <w:proofErr w:type="spellStart"/>
      <w:r w:rsidR="00CB29D2" w:rsidRPr="00844A87">
        <w:rPr>
          <w:rFonts w:ascii="Verdana" w:hAnsi="Verdana"/>
          <w:sz w:val="22"/>
          <w:szCs w:val="22"/>
        </w:rPr>
        <w:t>k.ú</w:t>
      </w:r>
      <w:proofErr w:type="spellEnd"/>
      <w:r w:rsidR="00CB29D2" w:rsidRPr="00844A87">
        <w:rPr>
          <w:rFonts w:ascii="Verdana" w:hAnsi="Verdana"/>
          <w:sz w:val="22"/>
          <w:szCs w:val="22"/>
        </w:rPr>
        <w:t xml:space="preserve">. Bratčice </w:t>
      </w:r>
      <w:r w:rsidRPr="00844A87">
        <w:rPr>
          <w:rFonts w:ascii="Verdana" w:hAnsi="Verdana"/>
          <w:sz w:val="22"/>
          <w:szCs w:val="22"/>
        </w:rPr>
        <w:t>za cenu 300,-- Kč/m2</w:t>
      </w:r>
      <w:r w:rsidR="00C87BC0" w:rsidRPr="00844A87">
        <w:rPr>
          <w:rFonts w:ascii="Verdana" w:hAnsi="Verdana"/>
          <w:sz w:val="22"/>
          <w:szCs w:val="22"/>
        </w:rPr>
        <w:t xml:space="preserve"> na </w:t>
      </w:r>
      <w:r w:rsidR="00CB29D2" w:rsidRPr="00844A87">
        <w:rPr>
          <w:rFonts w:ascii="Verdana" w:hAnsi="Verdana"/>
          <w:sz w:val="22"/>
          <w:szCs w:val="22"/>
        </w:rPr>
        <w:t xml:space="preserve">zasedání </w:t>
      </w:r>
      <w:r w:rsidR="00C87BC0" w:rsidRPr="00844A87">
        <w:rPr>
          <w:rFonts w:ascii="Verdana" w:hAnsi="Verdana"/>
          <w:sz w:val="22"/>
          <w:szCs w:val="22"/>
        </w:rPr>
        <w:t>zastupitelstv</w:t>
      </w:r>
      <w:r w:rsidR="00CB29D2" w:rsidRPr="00844A87">
        <w:rPr>
          <w:rFonts w:ascii="Verdana" w:hAnsi="Verdana"/>
          <w:sz w:val="22"/>
          <w:szCs w:val="22"/>
        </w:rPr>
        <w:t>a</w:t>
      </w:r>
      <w:r w:rsidR="00C87BC0" w:rsidRPr="00844A87">
        <w:rPr>
          <w:rFonts w:ascii="Verdana" w:hAnsi="Verdana"/>
          <w:sz w:val="22"/>
          <w:szCs w:val="22"/>
        </w:rPr>
        <w:t xml:space="preserve">, </w:t>
      </w:r>
      <w:r w:rsidR="00CB29D2" w:rsidRPr="00844A87">
        <w:rPr>
          <w:rFonts w:ascii="Verdana" w:hAnsi="Verdana"/>
          <w:sz w:val="22"/>
          <w:szCs w:val="22"/>
        </w:rPr>
        <w:t xml:space="preserve">na </w:t>
      </w:r>
      <w:r w:rsidR="00C87BC0" w:rsidRPr="00844A87">
        <w:rPr>
          <w:rFonts w:ascii="Verdana" w:hAnsi="Verdana"/>
          <w:sz w:val="22"/>
          <w:szCs w:val="22"/>
        </w:rPr>
        <w:t xml:space="preserve"> kterém se bude schvalovat rozpočet Obce na rok 2012.</w:t>
      </w:r>
    </w:p>
    <w:p w:rsidR="00C87BC0" w:rsidRPr="00844A87" w:rsidRDefault="00C87BC0" w:rsidP="003E51BF">
      <w:pPr>
        <w:jc w:val="both"/>
        <w:rPr>
          <w:rFonts w:ascii="Verdana" w:hAnsi="Verdana"/>
          <w:sz w:val="22"/>
          <w:szCs w:val="22"/>
        </w:rPr>
      </w:pPr>
      <w:r w:rsidRPr="00844A87">
        <w:rPr>
          <w:rFonts w:ascii="Verdana" w:hAnsi="Verdana"/>
          <w:sz w:val="22"/>
          <w:szCs w:val="22"/>
        </w:rPr>
        <w:t>Hlasování : Pro 6, proti 0, zdržel se 0.</w:t>
      </w:r>
    </w:p>
    <w:p w:rsidR="00C87BC0" w:rsidRDefault="00C87BC0" w:rsidP="003E51BF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Návrh usnesení č. 4 byl schválen.</w:t>
      </w:r>
    </w:p>
    <w:p w:rsidR="00C87BC0" w:rsidRDefault="00C87BC0" w:rsidP="003E51BF">
      <w:pPr>
        <w:jc w:val="both"/>
        <w:rPr>
          <w:rFonts w:ascii="Verdana" w:hAnsi="Verdana"/>
          <w:sz w:val="22"/>
          <w:szCs w:val="22"/>
        </w:rPr>
      </w:pPr>
    </w:p>
    <w:p w:rsidR="00C87BC0" w:rsidRDefault="0031117F" w:rsidP="003E51BF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S</w:t>
      </w:r>
      <w:r w:rsidR="00C87BC0">
        <w:rPr>
          <w:rFonts w:ascii="Verdana" w:hAnsi="Verdana"/>
          <w:sz w:val="22"/>
          <w:szCs w:val="22"/>
        </w:rPr>
        <w:t xml:space="preserve">tarosta přednesl informaci o zpřesnění a vymezení koridoru TE2 vymezeného vydanými Zásadami územního rozvoje JMK pro vedení VVN – veřejně prospěšné stavby. Po diskusi zastupitelstvo přijalo </w:t>
      </w:r>
      <w:r w:rsidR="00C87BC0">
        <w:rPr>
          <w:rFonts w:ascii="Verdana" w:hAnsi="Verdana"/>
          <w:b/>
          <w:sz w:val="22"/>
          <w:szCs w:val="22"/>
        </w:rPr>
        <w:t>usnesení :</w:t>
      </w:r>
    </w:p>
    <w:p w:rsidR="0031117F" w:rsidRDefault="0031117F" w:rsidP="003E51BF">
      <w:pPr>
        <w:jc w:val="both"/>
        <w:rPr>
          <w:rFonts w:ascii="Verdana" w:hAnsi="Verdana"/>
          <w:sz w:val="22"/>
          <w:szCs w:val="22"/>
        </w:rPr>
      </w:pPr>
    </w:p>
    <w:p w:rsidR="002243B1" w:rsidRPr="002243B1" w:rsidRDefault="002243B1" w:rsidP="003E51BF">
      <w:pPr>
        <w:jc w:val="both"/>
        <w:rPr>
          <w:rFonts w:ascii="Verdana" w:hAnsi="Verdana"/>
          <w:sz w:val="22"/>
          <w:szCs w:val="22"/>
        </w:rPr>
      </w:pPr>
      <w:r w:rsidRPr="002243B1">
        <w:rPr>
          <w:rFonts w:ascii="Verdana" w:hAnsi="Verdana"/>
          <w:sz w:val="22"/>
          <w:szCs w:val="22"/>
        </w:rPr>
        <w:t>Zastupitelstvo</w:t>
      </w:r>
      <w:r>
        <w:rPr>
          <w:rFonts w:ascii="Verdana" w:hAnsi="Verdana"/>
          <w:sz w:val="22"/>
          <w:szCs w:val="22"/>
        </w:rPr>
        <w:t xml:space="preserve"> </w:t>
      </w:r>
      <w:r w:rsidR="0031117F">
        <w:rPr>
          <w:rFonts w:ascii="Verdana" w:hAnsi="Verdana"/>
          <w:sz w:val="22"/>
          <w:szCs w:val="22"/>
        </w:rPr>
        <w:t xml:space="preserve">obce </w:t>
      </w:r>
      <w:r>
        <w:rPr>
          <w:rFonts w:ascii="Verdana" w:hAnsi="Verdana"/>
          <w:sz w:val="22"/>
          <w:szCs w:val="22"/>
        </w:rPr>
        <w:t>:</w:t>
      </w:r>
    </w:p>
    <w:p w:rsidR="00C87BC0" w:rsidRPr="00C87BC0" w:rsidRDefault="00C87BC0" w:rsidP="002243B1">
      <w:pPr>
        <w:jc w:val="both"/>
        <w:rPr>
          <w:rFonts w:ascii="Verdana" w:hAnsi="Verdana" w:cs="Arial"/>
          <w:sz w:val="22"/>
          <w:szCs w:val="22"/>
        </w:rPr>
      </w:pPr>
      <w:r w:rsidRPr="00C87BC0">
        <w:rPr>
          <w:rFonts w:ascii="Verdana" w:hAnsi="Verdana" w:cs="Arial"/>
          <w:b/>
          <w:bCs/>
          <w:sz w:val="22"/>
          <w:szCs w:val="22"/>
        </w:rPr>
        <w:t xml:space="preserve">I. rozhodlo </w:t>
      </w:r>
      <w:r w:rsidRPr="00C87BC0">
        <w:rPr>
          <w:rFonts w:ascii="Verdana" w:hAnsi="Verdana" w:cs="Arial"/>
          <w:sz w:val="22"/>
          <w:szCs w:val="22"/>
        </w:rPr>
        <w:t xml:space="preserve">v souladu s § 6 odst.5 </w:t>
      </w:r>
      <w:proofErr w:type="spellStart"/>
      <w:r w:rsidRPr="00C87BC0">
        <w:rPr>
          <w:rFonts w:ascii="Verdana" w:hAnsi="Verdana" w:cs="Arial"/>
          <w:sz w:val="22"/>
          <w:szCs w:val="22"/>
        </w:rPr>
        <w:t>písm</w:t>
      </w:r>
      <w:proofErr w:type="spellEnd"/>
      <w:r w:rsidRPr="00C87BC0">
        <w:rPr>
          <w:rFonts w:ascii="Verdana" w:hAnsi="Verdana" w:cs="Arial"/>
          <w:sz w:val="22"/>
          <w:szCs w:val="22"/>
        </w:rPr>
        <w:t xml:space="preserve"> a) zákona č. 183/12006 </w:t>
      </w:r>
      <w:proofErr w:type="spellStart"/>
      <w:r w:rsidRPr="00C87BC0">
        <w:rPr>
          <w:rFonts w:ascii="Verdana" w:hAnsi="Verdana" w:cs="Arial"/>
          <w:sz w:val="22"/>
          <w:szCs w:val="22"/>
        </w:rPr>
        <w:t>Sb.o</w:t>
      </w:r>
      <w:proofErr w:type="spellEnd"/>
      <w:r w:rsidRPr="00C87BC0">
        <w:rPr>
          <w:rFonts w:ascii="Verdana" w:hAnsi="Verdana" w:cs="Arial"/>
          <w:sz w:val="22"/>
          <w:szCs w:val="22"/>
        </w:rPr>
        <w:t xml:space="preserve"> územním plánování a stavebním řád</w:t>
      </w:r>
      <w:r w:rsidR="0031117F">
        <w:rPr>
          <w:rFonts w:ascii="Verdana" w:hAnsi="Verdana" w:cs="Arial"/>
          <w:sz w:val="22"/>
          <w:szCs w:val="22"/>
        </w:rPr>
        <w:t>u v platném znění (</w:t>
      </w:r>
      <w:r w:rsidRPr="00C87BC0">
        <w:rPr>
          <w:rFonts w:ascii="Verdana" w:hAnsi="Verdana" w:cs="Arial"/>
          <w:sz w:val="22"/>
          <w:szCs w:val="22"/>
        </w:rPr>
        <w:t>dále jen stavební zákon) o pořízení z</w:t>
      </w:r>
      <w:r w:rsidR="0031117F">
        <w:rPr>
          <w:rFonts w:ascii="Verdana" w:hAnsi="Verdana" w:cs="Arial"/>
          <w:sz w:val="22"/>
          <w:szCs w:val="22"/>
        </w:rPr>
        <w:t>měny č. II územního plánu obce (</w:t>
      </w:r>
      <w:r w:rsidRPr="00C87BC0">
        <w:rPr>
          <w:rFonts w:ascii="Verdana" w:hAnsi="Verdana" w:cs="Arial"/>
          <w:sz w:val="22"/>
          <w:szCs w:val="22"/>
        </w:rPr>
        <w:t xml:space="preserve">dále jen ÚPO) Bratčice . </w:t>
      </w:r>
    </w:p>
    <w:p w:rsidR="00C87BC0" w:rsidRPr="00C87BC0" w:rsidRDefault="00C87BC0" w:rsidP="002243B1">
      <w:pPr>
        <w:jc w:val="both"/>
        <w:rPr>
          <w:rFonts w:ascii="Verdana" w:hAnsi="Verdana" w:cs="Arial"/>
          <w:sz w:val="22"/>
          <w:szCs w:val="22"/>
          <w:u w:val="single"/>
        </w:rPr>
      </w:pPr>
      <w:r w:rsidRPr="00C87BC0">
        <w:rPr>
          <w:rFonts w:ascii="Verdana" w:hAnsi="Verdana" w:cs="Arial"/>
          <w:sz w:val="22"/>
          <w:szCs w:val="22"/>
          <w:u w:val="single"/>
        </w:rPr>
        <w:t xml:space="preserve">Tato změna </w:t>
      </w:r>
      <w:r w:rsidRPr="00C87BC0">
        <w:rPr>
          <w:rFonts w:ascii="Verdana" w:hAnsi="Verdana" w:cs="Arial"/>
          <w:b/>
          <w:bCs/>
          <w:sz w:val="22"/>
          <w:szCs w:val="22"/>
          <w:u w:val="single"/>
        </w:rPr>
        <w:t xml:space="preserve">bude </w:t>
      </w:r>
      <w:r w:rsidRPr="00C87BC0">
        <w:rPr>
          <w:rFonts w:ascii="Verdana" w:hAnsi="Verdana" w:cs="Arial"/>
          <w:sz w:val="22"/>
          <w:szCs w:val="22"/>
          <w:u w:val="single"/>
        </w:rPr>
        <w:t>zahrnovat:</w:t>
      </w:r>
    </w:p>
    <w:p w:rsidR="00C87BC0" w:rsidRPr="00C87BC0" w:rsidRDefault="00C87BC0" w:rsidP="002243B1">
      <w:pPr>
        <w:jc w:val="both"/>
        <w:rPr>
          <w:rFonts w:ascii="Verdana" w:hAnsi="Verdana" w:cs="Arial"/>
          <w:bCs/>
          <w:sz w:val="22"/>
          <w:szCs w:val="22"/>
        </w:rPr>
      </w:pPr>
      <w:r w:rsidRPr="00C87BC0">
        <w:rPr>
          <w:rFonts w:ascii="Verdana" w:hAnsi="Verdana" w:cs="Arial"/>
          <w:b/>
          <w:bCs/>
          <w:sz w:val="22"/>
          <w:szCs w:val="22"/>
        </w:rPr>
        <w:t xml:space="preserve">Zpřesnění a vymezení koridoru TE2 vymezeného vydanými Zásadami územního rozvoje Jihomoravského kraje pro vedení VVN (velmi vysokého napětí) 400kV – veřejně prospěšné stavby. </w:t>
      </w:r>
      <w:r w:rsidRPr="00C87BC0">
        <w:rPr>
          <w:rFonts w:ascii="Verdana" w:hAnsi="Verdana" w:cs="Arial"/>
          <w:bCs/>
          <w:sz w:val="22"/>
          <w:szCs w:val="22"/>
        </w:rPr>
        <w:t>Jedná se o nové vedení od Slavětic do Sokolnic v souběhu se stá</w:t>
      </w:r>
      <w:r w:rsidR="0031117F">
        <w:rPr>
          <w:rFonts w:ascii="Verdana" w:hAnsi="Verdana" w:cs="Arial"/>
          <w:bCs/>
          <w:sz w:val="22"/>
          <w:szCs w:val="22"/>
        </w:rPr>
        <w:t>vající trasou vedení 400kV (označované</w:t>
      </w:r>
      <w:r w:rsidRPr="00C87BC0">
        <w:rPr>
          <w:rFonts w:ascii="Verdana" w:hAnsi="Verdana" w:cs="Arial"/>
          <w:bCs/>
          <w:sz w:val="22"/>
          <w:szCs w:val="22"/>
        </w:rPr>
        <w:t xml:space="preserve"> jako V435/V436). Vydané Zásady územního rozvoje Jihomoravského kraje vymezily pro toto vedení koridor široký 400m (zhruba od stávajícího vedení 200m na každou stranu). V tomto koridoru dle § 54 odst.(5) zákona č. 183/2006 Sb.(stavební zákon) nelze rozhodovat podle částí územního plánu obce Bratčice, které jsou vymezeny v rozporu s územně plánovací dokumentací vydanou krajem (územní plán obce je v tomto koridoru neplatný – např. nelze vydávat povolení na stavby v plochách, pokud jsou zasaženy tímto koridorem – rozhoduje se tak, aby nebylo v budoucnu znemožněno vybudování stavby vedení včetně jejího ochranného pásma v tomto koridoru) a proto je nutno koridor zpřesnit a zúžit pokud možno tak, aby jím nebylo zasaženo zastavěné území či zastavitelné plochy územního plánu obce Bratčice nebo pouze v minimální míře.</w:t>
      </w:r>
    </w:p>
    <w:p w:rsidR="00C87BC0" w:rsidRPr="00C87BC0" w:rsidRDefault="00C87BC0" w:rsidP="002243B1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C87BC0">
        <w:rPr>
          <w:rFonts w:ascii="Verdana" w:hAnsi="Verdana" w:cs="Arial"/>
          <w:b/>
          <w:bCs/>
          <w:sz w:val="22"/>
          <w:szCs w:val="22"/>
        </w:rPr>
        <w:t>Dále bude nutné vymezení koridoru územní rezervy mimo zastavěné území a zastavitelné plochy pro vedení technické a dopravní infrastruktury, aby bylo možno v budoucnu nabídnout pro směrování těchto druhů staveb tu část katastrálního území obce, kde nebudou zasaženy zastavitelné plochy či zastavěné území.</w:t>
      </w:r>
    </w:p>
    <w:p w:rsidR="00C87BC0" w:rsidRPr="00C87BC0" w:rsidRDefault="00C87BC0" w:rsidP="002243B1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C87BC0">
        <w:rPr>
          <w:rFonts w:ascii="Verdana" w:hAnsi="Verdana" w:cs="Arial"/>
          <w:b/>
          <w:bCs/>
          <w:sz w:val="22"/>
          <w:szCs w:val="22"/>
        </w:rPr>
        <w:t xml:space="preserve">II. určilo  </w:t>
      </w:r>
      <w:r w:rsidRPr="00C87BC0">
        <w:rPr>
          <w:rFonts w:ascii="Verdana" w:hAnsi="Verdana" w:cs="Arial"/>
          <w:sz w:val="22"/>
          <w:szCs w:val="22"/>
        </w:rPr>
        <w:t>jako</w:t>
      </w:r>
      <w:r w:rsidRPr="00C87BC0">
        <w:rPr>
          <w:rFonts w:ascii="Verdana" w:hAnsi="Verdana" w:cs="Arial"/>
          <w:b/>
          <w:bCs/>
          <w:sz w:val="22"/>
          <w:szCs w:val="22"/>
        </w:rPr>
        <w:t xml:space="preserve"> </w:t>
      </w:r>
      <w:r w:rsidRPr="00C87BC0">
        <w:rPr>
          <w:rFonts w:ascii="Verdana" w:hAnsi="Verdana" w:cs="Arial"/>
          <w:sz w:val="22"/>
          <w:szCs w:val="22"/>
        </w:rPr>
        <w:t>určeného</w:t>
      </w:r>
      <w:r w:rsidRPr="00C87BC0">
        <w:rPr>
          <w:rFonts w:ascii="Verdana" w:hAnsi="Verdana" w:cs="Arial"/>
          <w:b/>
          <w:bCs/>
          <w:sz w:val="22"/>
          <w:szCs w:val="22"/>
        </w:rPr>
        <w:t xml:space="preserve"> </w:t>
      </w:r>
      <w:r w:rsidRPr="00C87BC0">
        <w:rPr>
          <w:rFonts w:ascii="Verdana" w:hAnsi="Verdana" w:cs="Arial"/>
          <w:sz w:val="22"/>
          <w:szCs w:val="22"/>
        </w:rPr>
        <w:t>zastupitele   dle</w:t>
      </w:r>
      <w:r w:rsidRPr="00C87BC0">
        <w:rPr>
          <w:rFonts w:ascii="Verdana" w:hAnsi="Verdana" w:cs="Arial"/>
          <w:b/>
          <w:bCs/>
          <w:sz w:val="22"/>
          <w:szCs w:val="22"/>
        </w:rPr>
        <w:t xml:space="preserve"> </w:t>
      </w:r>
      <w:r w:rsidRPr="00C87BC0">
        <w:rPr>
          <w:rFonts w:ascii="Verdana" w:hAnsi="Verdana" w:cs="Arial"/>
          <w:sz w:val="22"/>
          <w:szCs w:val="22"/>
        </w:rPr>
        <w:t>§ 6 odst. 5</w:t>
      </w:r>
      <w:r w:rsidR="0031117F">
        <w:rPr>
          <w:rFonts w:ascii="Verdana" w:hAnsi="Verdana" w:cs="Arial"/>
          <w:sz w:val="22"/>
          <w:szCs w:val="22"/>
        </w:rPr>
        <w:t xml:space="preserve"> písmeno f) stavebního zákona </w:t>
      </w:r>
      <w:r w:rsidRPr="00C87BC0">
        <w:rPr>
          <w:rFonts w:ascii="Verdana" w:hAnsi="Verdana" w:cs="Arial"/>
          <w:sz w:val="22"/>
          <w:szCs w:val="22"/>
        </w:rPr>
        <w:t>starostu</w:t>
      </w:r>
      <w:r w:rsidR="0031117F">
        <w:rPr>
          <w:rFonts w:ascii="Verdana" w:hAnsi="Verdana" w:cs="Arial"/>
          <w:sz w:val="22"/>
          <w:szCs w:val="22"/>
        </w:rPr>
        <w:t xml:space="preserve"> obce</w:t>
      </w:r>
      <w:r w:rsidRPr="00C87BC0">
        <w:rPr>
          <w:rFonts w:ascii="Verdana" w:hAnsi="Verdana" w:cs="Arial"/>
          <w:sz w:val="22"/>
          <w:szCs w:val="22"/>
        </w:rPr>
        <w:t xml:space="preserve"> Petra </w:t>
      </w:r>
      <w:proofErr w:type="spellStart"/>
      <w:r w:rsidRPr="00C87BC0">
        <w:rPr>
          <w:rFonts w:ascii="Verdana" w:hAnsi="Verdana" w:cs="Arial"/>
          <w:sz w:val="22"/>
          <w:szCs w:val="22"/>
        </w:rPr>
        <w:t>Haramacha</w:t>
      </w:r>
      <w:proofErr w:type="spellEnd"/>
      <w:r w:rsidRPr="00C87BC0">
        <w:rPr>
          <w:rFonts w:ascii="Verdana" w:hAnsi="Verdana" w:cs="Arial"/>
          <w:sz w:val="22"/>
          <w:szCs w:val="22"/>
        </w:rPr>
        <w:t>, který bude spolupracovat s pořizovatelem dle § 47 odst. 1 a 4, § 49 odst.1 a § 53 odst.1 stavebního zákona na pořízení změny č. II ÚPO Bratčice.</w:t>
      </w:r>
    </w:p>
    <w:p w:rsidR="00C87BC0" w:rsidRDefault="00C87BC0" w:rsidP="002243B1">
      <w:pPr>
        <w:jc w:val="both"/>
        <w:rPr>
          <w:rFonts w:ascii="Verdana" w:hAnsi="Verdana" w:cs="Arial"/>
          <w:sz w:val="22"/>
          <w:szCs w:val="22"/>
        </w:rPr>
      </w:pPr>
      <w:r w:rsidRPr="00C87BC0">
        <w:rPr>
          <w:rFonts w:ascii="Verdana" w:hAnsi="Verdana" w:cs="Arial"/>
          <w:b/>
          <w:bCs/>
          <w:sz w:val="22"/>
          <w:szCs w:val="22"/>
        </w:rPr>
        <w:t xml:space="preserve">III. schvaluje </w:t>
      </w:r>
      <w:r w:rsidRPr="00C87BC0">
        <w:rPr>
          <w:rFonts w:ascii="Verdana" w:hAnsi="Verdana" w:cs="Arial"/>
          <w:sz w:val="22"/>
          <w:szCs w:val="22"/>
        </w:rPr>
        <w:t>dle § 6 odst. 6 písmeno b) stavebního zákona žádost obce o pořízení změny č.</w:t>
      </w:r>
      <w:r w:rsidR="0031117F">
        <w:rPr>
          <w:rFonts w:ascii="Verdana" w:hAnsi="Verdana" w:cs="Arial"/>
          <w:sz w:val="22"/>
          <w:szCs w:val="22"/>
        </w:rPr>
        <w:t xml:space="preserve"> </w:t>
      </w:r>
      <w:r w:rsidRPr="00C87BC0">
        <w:rPr>
          <w:rFonts w:ascii="Verdana" w:hAnsi="Verdana" w:cs="Arial"/>
          <w:sz w:val="22"/>
          <w:szCs w:val="22"/>
        </w:rPr>
        <w:t>II ÚPO Bratčice pořizovatelem dle §6 odst.1 písm. c) .</w:t>
      </w:r>
    </w:p>
    <w:p w:rsidR="002243B1" w:rsidRDefault="002243B1" w:rsidP="002243B1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Hlasování : Pro 6, proti 0, zdržel se 0.</w:t>
      </w:r>
    </w:p>
    <w:p w:rsidR="002243B1" w:rsidRDefault="002243B1" w:rsidP="002243B1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Návrh usnesení č. 5 byl schválen.</w:t>
      </w:r>
    </w:p>
    <w:p w:rsidR="002243B1" w:rsidRDefault="002243B1" w:rsidP="002243B1">
      <w:pPr>
        <w:jc w:val="both"/>
        <w:rPr>
          <w:rFonts w:ascii="Verdana" w:hAnsi="Verdana" w:cs="Arial"/>
          <w:sz w:val="22"/>
          <w:szCs w:val="22"/>
        </w:rPr>
      </w:pPr>
    </w:p>
    <w:p w:rsidR="002243B1" w:rsidRDefault="0031117F" w:rsidP="002243B1">
      <w:pPr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S</w:t>
      </w:r>
      <w:r w:rsidR="002243B1">
        <w:rPr>
          <w:rFonts w:ascii="Verdana" w:hAnsi="Verdana" w:cs="Arial"/>
          <w:sz w:val="22"/>
          <w:szCs w:val="22"/>
        </w:rPr>
        <w:t>tarosta přednesl nabídku spol. JMP Net, s.r.o., se sídlem Plynárenská 1, Brno na odkoupení vedení plynovodu k býv</w:t>
      </w:r>
      <w:r>
        <w:rPr>
          <w:rFonts w:ascii="Verdana" w:hAnsi="Verdana" w:cs="Arial"/>
          <w:sz w:val="22"/>
          <w:szCs w:val="22"/>
        </w:rPr>
        <w:t>alé</w:t>
      </w:r>
      <w:r w:rsidR="002243B1">
        <w:rPr>
          <w:rFonts w:ascii="Verdana" w:hAnsi="Verdana" w:cs="Arial"/>
          <w:sz w:val="22"/>
          <w:szCs w:val="22"/>
        </w:rPr>
        <w:t xml:space="preserve"> Myslivně, a to STL o délce 20 m a přípojky v délce 3,8 m s návrhem kupní ceny 44.000,-- Kč, která byla doručena včera a vyzval přítomné k p</w:t>
      </w:r>
      <w:r>
        <w:rPr>
          <w:rFonts w:ascii="Verdana" w:hAnsi="Verdana" w:cs="Arial"/>
          <w:sz w:val="22"/>
          <w:szCs w:val="22"/>
        </w:rPr>
        <w:t xml:space="preserve">řednesení názorů. Po diskusi </w:t>
      </w:r>
      <w:r w:rsidR="002243B1">
        <w:rPr>
          <w:rFonts w:ascii="Verdana" w:hAnsi="Verdana" w:cs="Arial"/>
          <w:sz w:val="22"/>
          <w:szCs w:val="22"/>
        </w:rPr>
        <w:t xml:space="preserve">starosta přednesl návrh </w:t>
      </w:r>
      <w:r w:rsidR="002243B1">
        <w:rPr>
          <w:rFonts w:ascii="Verdana" w:hAnsi="Verdana" w:cs="Arial"/>
          <w:b/>
          <w:sz w:val="22"/>
          <w:szCs w:val="22"/>
        </w:rPr>
        <w:t>usnesení :</w:t>
      </w:r>
    </w:p>
    <w:p w:rsidR="002243B1" w:rsidRDefault="002243B1" w:rsidP="002243B1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Zastupitelstvo odkládá rozhodnutí </w:t>
      </w:r>
      <w:r w:rsidR="0031117F">
        <w:rPr>
          <w:rFonts w:ascii="Verdana" w:hAnsi="Verdana" w:cs="Arial"/>
          <w:sz w:val="22"/>
          <w:szCs w:val="22"/>
        </w:rPr>
        <w:t>ohledně</w:t>
      </w:r>
      <w:r w:rsidR="005A6D4A">
        <w:rPr>
          <w:rFonts w:ascii="Verdana" w:hAnsi="Verdana" w:cs="Arial"/>
          <w:sz w:val="22"/>
          <w:szCs w:val="22"/>
        </w:rPr>
        <w:t xml:space="preserve"> prodeje plynovodu na myslivnu </w:t>
      </w:r>
      <w:r>
        <w:rPr>
          <w:rFonts w:ascii="Verdana" w:hAnsi="Verdana" w:cs="Arial"/>
          <w:sz w:val="22"/>
          <w:szCs w:val="22"/>
        </w:rPr>
        <w:t>na zasedání zastupitelstva po prověření podkladů a možných alternativních nabídek a v souvislosti se schválením rozpočtu na rok 2012.</w:t>
      </w:r>
    </w:p>
    <w:p w:rsidR="002243B1" w:rsidRDefault="002243B1" w:rsidP="002243B1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Hlasování : Pro 6, proti 0, zdržel se 0.</w:t>
      </w:r>
    </w:p>
    <w:p w:rsidR="002243B1" w:rsidRDefault="002243B1" w:rsidP="002243B1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Návrh usnesení č. 6 byl schválen.</w:t>
      </w:r>
    </w:p>
    <w:p w:rsidR="002243B1" w:rsidRDefault="002243B1" w:rsidP="002243B1">
      <w:pPr>
        <w:jc w:val="both"/>
        <w:rPr>
          <w:rFonts w:ascii="Verdana" w:hAnsi="Verdana" w:cs="Arial"/>
          <w:sz w:val="22"/>
          <w:szCs w:val="22"/>
        </w:rPr>
      </w:pPr>
    </w:p>
    <w:p w:rsidR="00BD2BE2" w:rsidRDefault="0031117F" w:rsidP="002243B1">
      <w:pPr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lastRenderedPageBreak/>
        <w:t>S</w:t>
      </w:r>
      <w:r w:rsidR="00BD2BE2">
        <w:rPr>
          <w:rFonts w:ascii="Verdana" w:hAnsi="Verdana" w:cs="Arial"/>
          <w:sz w:val="22"/>
          <w:szCs w:val="22"/>
        </w:rPr>
        <w:t>tarosta předložil plán – vizualizaci – návrhu úpravy lokality Na Příčce</w:t>
      </w:r>
      <w:r>
        <w:rPr>
          <w:rFonts w:ascii="Verdana" w:hAnsi="Verdana" w:cs="Arial"/>
          <w:sz w:val="22"/>
          <w:szCs w:val="22"/>
        </w:rPr>
        <w:t>, vypracovaného firmou Zahrady</w:t>
      </w:r>
      <w:r w:rsidR="00BD2BE2">
        <w:rPr>
          <w:rFonts w:ascii="Verdana" w:hAnsi="Verdana" w:cs="Arial"/>
          <w:sz w:val="22"/>
          <w:szCs w:val="22"/>
        </w:rPr>
        <w:t xml:space="preserve"> Skoup</w:t>
      </w:r>
      <w:r>
        <w:rPr>
          <w:rFonts w:ascii="Verdana" w:hAnsi="Verdana" w:cs="Arial"/>
          <w:sz w:val="22"/>
          <w:szCs w:val="22"/>
        </w:rPr>
        <w:t>ý</w:t>
      </w:r>
      <w:r w:rsidR="00BD2BE2">
        <w:rPr>
          <w:rFonts w:ascii="Verdana" w:hAnsi="Verdana" w:cs="Arial"/>
          <w:sz w:val="22"/>
          <w:szCs w:val="22"/>
        </w:rPr>
        <w:t xml:space="preserve"> s nabídkovou cenou. Po seznámení se s materiálem starosta přednesl návrh </w:t>
      </w:r>
      <w:r w:rsidR="00BD2BE2">
        <w:rPr>
          <w:rFonts w:ascii="Verdana" w:hAnsi="Verdana" w:cs="Arial"/>
          <w:b/>
          <w:sz w:val="22"/>
          <w:szCs w:val="22"/>
        </w:rPr>
        <w:t>usnesení :</w:t>
      </w:r>
    </w:p>
    <w:p w:rsidR="00C87BC0" w:rsidRDefault="00BD2BE2" w:rsidP="002243B1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Zastupitelstvo schvaluje předloženou nabídku p. Skoupého a pověřuje starostu, aby s p. Skoupým uzavřel jménem Obce Bratčice smlouvu o dílo pro provedení předmětného díla, a to s účinností po schválení rozpočtu obce na rok 2012.</w:t>
      </w:r>
    </w:p>
    <w:p w:rsidR="00BD2BE2" w:rsidRDefault="00BD2BE2" w:rsidP="002243B1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Hlasování : Pro 6, proti 0, zdržel se 0.</w:t>
      </w:r>
    </w:p>
    <w:p w:rsidR="00BD2BE2" w:rsidRDefault="00BD2BE2" w:rsidP="002243B1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Návrh usnesení č. 7 byl schválen.</w:t>
      </w:r>
    </w:p>
    <w:p w:rsidR="00BD2BE2" w:rsidRDefault="00BD2BE2" w:rsidP="002243B1">
      <w:pPr>
        <w:jc w:val="both"/>
        <w:rPr>
          <w:rFonts w:ascii="Verdana" w:hAnsi="Verdana" w:cs="Arial"/>
          <w:sz w:val="22"/>
          <w:szCs w:val="22"/>
        </w:rPr>
      </w:pPr>
    </w:p>
    <w:p w:rsidR="00BD2BE2" w:rsidRDefault="0031117F" w:rsidP="002243B1">
      <w:pPr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S</w:t>
      </w:r>
      <w:r w:rsidR="00BD2BE2">
        <w:rPr>
          <w:rFonts w:ascii="Verdana" w:hAnsi="Verdana" w:cs="Arial"/>
          <w:sz w:val="22"/>
          <w:szCs w:val="22"/>
        </w:rPr>
        <w:t xml:space="preserve">tarosta přednesl žádost spol. Aktiv Opava, s.r.o. o udělení souhlasu Obce Bratčice k použití obecního znaku na plaketách pro vytvoření sběratelské kolekce. </w:t>
      </w:r>
      <w:r>
        <w:rPr>
          <w:rFonts w:ascii="Verdana" w:hAnsi="Verdana" w:cs="Arial"/>
          <w:sz w:val="22"/>
          <w:szCs w:val="22"/>
        </w:rPr>
        <w:t>JU</w:t>
      </w:r>
      <w:r w:rsidR="00BD2BE2">
        <w:rPr>
          <w:rFonts w:ascii="Verdana" w:hAnsi="Verdana" w:cs="Arial"/>
          <w:sz w:val="22"/>
          <w:szCs w:val="22"/>
        </w:rPr>
        <w:t xml:space="preserve">Dr. </w:t>
      </w:r>
      <w:proofErr w:type="spellStart"/>
      <w:r w:rsidR="00BD2BE2">
        <w:rPr>
          <w:rFonts w:ascii="Verdana" w:hAnsi="Verdana" w:cs="Arial"/>
          <w:sz w:val="22"/>
          <w:szCs w:val="22"/>
        </w:rPr>
        <w:t>Schlesinger</w:t>
      </w:r>
      <w:proofErr w:type="spellEnd"/>
      <w:r w:rsidR="00BD2BE2">
        <w:rPr>
          <w:rFonts w:ascii="Verdana" w:hAnsi="Verdana" w:cs="Arial"/>
          <w:sz w:val="22"/>
          <w:szCs w:val="22"/>
        </w:rPr>
        <w:t xml:space="preserve"> k tomu uvedl, aby společnost předložila řádný návrh licenční smlouvy, neboť není důvod udělovat bezplatně souhlas k použití obecního znaku na</w:t>
      </w:r>
      <w:r w:rsidR="00C3391F">
        <w:rPr>
          <w:rFonts w:ascii="Verdana" w:hAnsi="Verdana" w:cs="Arial"/>
          <w:sz w:val="22"/>
          <w:szCs w:val="22"/>
        </w:rPr>
        <w:t xml:space="preserve"> zboží, který</w:t>
      </w:r>
      <w:r>
        <w:rPr>
          <w:rFonts w:ascii="Verdana" w:hAnsi="Verdana" w:cs="Arial"/>
          <w:sz w:val="22"/>
          <w:szCs w:val="22"/>
        </w:rPr>
        <w:t xml:space="preserve">m společnost obchoduje. Nato </w:t>
      </w:r>
      <w:r w:rsidR="00C3391F">
        <w:rPr>
          <w:rFonts w:ascii="Verdana" w:hAnsi="Verdana" w:cs="Arial"/>
          <w:sz w:val="22"/>
          <w:szCs w:val="22"/>
        </w:rPr>
        <w:t xml:space="preserve">starosta přednesl návrh </w:t>
      </w:r>
      <w:r w:rsidR="00C3391F">
        <w:rPr>
          <w:rFonts w:ascii="Verdana" w:hAnsi="Verdana" w:cs="Arial"/>
          <w:b/>
          <w:sz w:val="22"/>
          <w:szCs w:val="22"/>
        </w:rPr>
        <w:t>usnesení :</w:t>
      </w:r>
    </w:p>
    <w:p w:rsidR="00C3391F" w:rsidRDefault="00C3391F" w:rsidP="002243B1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Zastupitelstvo souhlas k bezplatnému použití obecního znaku na plaketách spol. Aktiv Opava, s.r.o. neuděluje a pověřuje starostu, aby uvedenou společnost o tomto informoval.</w:t>
      </w:r>
    </w:p>
    <w:p w:rsidR="00C3391F" w:rsidRDefault="00C3391F" w:rsidP="002243B1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Hlasování : Pro 6, proti 0, zdržel se 0.</w:t>
      </w:r>
    </w:p>
    <w:p w:rsidR="00C3391F" w:rsidRDefault="00C3391F" w:rsidP="002243B1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Návrh usnesení č. 8 byl schválen.</w:t>
      </w:r>
    </w:p>
    <w:p w:rsidR="00C3391F" w:rsidRDefault="00C3391F" w:rsidP="002243B1">
      <w:pPr>
        <w:jc w:val="both"/>
        <w:rPr>
          <w:rFonts w:ascii="Verdana" w:hAnsi="Verdana" w:cs="Arial"/>
          <w:sz w:val="22"/>
          <w:szCs w:val="22"/>
        </w:rPr>
      </w:pPr>
    </w:p>
    <w:p w:rsidR="00A93B6B" w:rsidRDefault="0031117F" w:rsidP="002243B1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Pí. I</w:t>
      </w:r>
      <w:r w:rsidR="00C3391F">
        <w:rPr>
          <w:rFonts w:ascii="Verdana" w:hAnsi="Verdana" w:cs="Arial"/>
          <w:sz w:val="22"/>
          <w:szCs w:val="22"/>
        </w:rPr>
        <w:t xml:space="preserve">ng. </w:t>
      </w:r>
      <w:proofErr w:type="spellStart"/>
      <w:r w:rsidR="00C3391F">
        <w:rPr>
          <w:rFonts w:ascii="Verdana" w:hAnsi="Verdana" w:cs="Arial"/>
          <w:sz w:val="22"/>
          <w:szCs w:val="22"/>
        </w:rPr>
        <w:t>Jersenská</w:t>
      </w:r>
      <w:proofErr w:type="spellEnd"/>
      <w:r w:rsidR="00C3391F">
        <w:rPr>
          <w:rFonts w:ascii="Verdana" w:hAnsi="Verdana" w:cs="Arial"/>
          <w:sz w:val="22"/>
          <w:szCs w:val="22"/>
        </w:rPr>
        <w:t xml:space="preserve"> jako předsedkyně inventarizační komise přeložila inventarizační zprávu z dnešního dne a přednesla její obsah. </w:t>
      </w:r>
    </w:p>
    <w:p w:rsidR="00C3391F" w:rsidRDefault="00C3391F" w:rsidP="002243B1">
      <w:pPr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Po rozpravě zastupitelstvo přijalo </w:t>
      </w:r>
      <w:r>
        <w:rPr>
          <w:rFonts w:ascii="Verdana" w:hAnsi="Verdana" w:cs="Arial"/>
          <w:b/>
          <w:sz w:val="22"/>
          <w:szCs w:val="22"/>
        </w:rPr>
        <w:t>usnesení :</w:t>
      </w:r>
    </w:p>
    <w:p w:rsidR="00C3391F" w:rsidRDefault="00C3391F" w:rsidP="002243B1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Zastupitelstvo schvaluje inventarizační zprávu a návrh na vyřazení nefunkčního majetku č. 11206070 a 11206071 v celkové hodnotě 2.095,-- Kč.</w:t>
      </w:r>
    </w:p>
    <w:p w:rsidR="00C3391F" w:rsidRDefault="00C3391F" w:rsidP="002243B1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Hlasování : Pro 6, proti 0, zdržel se 0.</w:t>
      </w:r>
    </w:p>
    <w:p w:rsidR="00C3391F" w:rsidRDefault="00C3391F" w:rsidP="002243B1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Návrh usnesení č. 9 byl schválen.</w:t>
      </w:r>
    </w:p>
    <w:p w:rsidR="00C3391F" w:rsidRDefault="00C3391F" w:rsidP="002243B1">
      <w:pPr>
        <w:jc w:val="both"/>
        <w:rPr>
          <w:rFonts w:ascii="Verdana" w:hAnsi="Verdana" w:cs="Arial"/>
          <w:sz w:val="22"/>
          <w:szCs w:val="22"/>
        </w:rPr>
      </w:pPr>
    </w:p>
    <w:p w:rsidR="00A93B6B" w:rsidRDefault="00C3391F" w:rsidP="002243B1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Poté p</w:t>
      </w:r>
      <w:r w:rsidR="0031117F">
        <w:rPr>
          <w:rFonts w:ascii="Verdana" w:hAnsi="Verdana" w:cs="Arial"/>
          <w:sz w:val="22"/>
          <w:szCs w:val="22"/>
        </w:rPr>
        <w:t>í</w:t>
      </w:r>
      <w:r>
        <w:rPr>
          <w:rFonts w:ascii="Verdana" w:hAnsi="Verdana" w:cs="Arial"/>
          <w:sz w:val="22"/>
          <w:szCs w:val="22"/>
        </w:rPr>
        <w:t xml:space="preserve">. </w:t>
      </w:r>
      <w:r w:rsidR="0031117F">
        <w:rPr>
          <w:rFonts w:ascii="Verdana" w:hAnsi="Verdana" w:cs="Arial"/>
          <w:sz w:val="22"/>
          <w:szCs w:val="22"/>
        </w:rPr>
        <w:t>I</w:t>
      </w:r>
      <w:r>
        <w:rPr>
          <w:rFonts w:ascii="Verdana" w:hAnsi="Verdana" w:cs="Arial"/>
          <w:sz w:val="22"/>
          <w:szCs w:val="22"/>
        </w:rPr>
        <w:t xml:space="preserve">ng. </w:t>
      </w:r>
      <w:proofErr w:type="spellStart"/>
      <w:r>
        <w:rPr>
          <w:rFonts w:ascii="Verdana" w:hAnsi="Verdana" w:cs="Arial"/>
          <w:sz w:val="22"/>
          <w:szCs w:val="22"/>
        </w:rPr>
        <w:t>Jersenská</w:t>
      </w:r>
      <w:proofErr w:type="spellEnd"/>
      <w:r>
        <w:rPr>
          <w:rFonts w:ascii="Verdana" w:hAnsi="Verdana" w:cs="Arial"/>
          <w:sz w:val="22"/>
          <w:szCs w:val="22"/>
        </w:rPr>
        <w:t xml:space="preserve"> a účetní obce požádaly o schválení dodatku ke směrnici – Pokyn pro účtování hmotného a nehmotného dlouhodobého majetku</w:t>
      </w:r>
      <w:r w:rsidR="00DA5D2F">
        <w:rPr>
          <w:rFonts w:ascii="Verdana" w:hAnsi="Verdana" w:cs="Arial"/>
          <w:sz w:val="22"/>
          <w:szCs w:val="22"/>
        </w:rPr>
        <w:t>. Dodatek se týká odstavce C.  Účtová třída 9 – Evidovaný majetek</w:t>
      </w:r>
      <w:r w:rsidR="0031117F">
        <w:rPr>
          <w:rFonts w:ascii="Verdana" w:hAnsi="Verdana" w:cs="Arial"/>
          <w:sz w:val="22"/>
          <w:szCs w:val="22"/>
        </w:rPr>
        <w:t xml:space="preserve">, který se mění a nově zní takto: </w:t>
      </w:r>
      <w:r w:rsidR="00DA5D2F" w:rsidRPr="0031117F">
        <w:rPr>
          <w:rFonts w:ascii="Verdana" w:hAnsi="Verdana" w:cs="Arial"/>
          <w:b/>
          <w:sz w:val="22"/>
          <w:szCs w:val="22"/>
        </w:rPr>
        <w:t xml:space="preserve">s účinností od </w:t>
      </w:r>
      <w:r w:rsidR="0031117F" w:rsidRPr="0031117F">
        <w:rPr>
          <w:rFonts w:ascii="Verdana" w:hAnsi="Verdana" w:cs="Arial"/>
          <w:b/>
          <w:sz w:val="22"/>
          <w:szCs w:val="22"/>
        </w:rPr>
        <w:t>0</w:t>
      </w:r>
      <w:r w:rsidR="00DA5D2F" w:rsidRPr="0031117F">
        <w:rPr>
          <w:rFonts w:ascii="Verdana" w:hAnsi="Verdana" w:cs="Arial"/>
          <w:b/>
          <w:sz w:val="22"/>
          <w:szCs w:val="22"/>
        </w:rPr>
        <w:t>1.</w:t>
      </w:r>
      <w:r w:rsidR="0031117F" w:rsidRPr="0031117F">
        <w:rPr>
          <w:rFonts w:ascii="Verdana" w:hAnsi="Verdana" w:cs="Arial"/>
          <w:b/>
          <w:sz w:val="22"/>
          <w:szCs w:val="22"/>
        </w:rPr>
        <w:t>0</w:t>
      </w:r>
      <w:r w:rsidR="00DA5D2F" w:rsidRPr="0031117F">
        <w:rPr>
          <w:rFonts w:ascii="Verdana" w:hAnsi="Verdana" w:cs="Arial"/>
          <w:b/>
          <w:sz w:val="22"/>
          <w:szCs w:val="22"/>
        </w:rPr>
        <w:t xml:space="preserve">1.2012 se </w:t>
      </w:r>
      <w:r w:rsidR="0031117F" w:rsidRPr="0031117F">
        <w:rPr>
          <w:rFonts w:ascii="Verdana" w:hAnsi="Verdana" w:cs="Arial"/>
          <w:b/>
          <w:sz w:val="22"/>
          <w:szCs w:val="22"/>
        </w:rPr>
        <w:t>mění finanční limit pro evidenci pořizovaného majetku na hodnotu 3.000,-- Kč.</w:t>
      </w:r>
      <w:r w:rsidR="0031117F">
        <w:rPr>
          <w:rFonts w:ascii="Verdana" w:hAnsi="Verdana" w:cs="Arial"/>
          <w:sz w:val="22"/>
          <w:szCs w:val="22"/>
        </w:rPr>
        <w:t xml:space="preserve"> M</w:t>
      </w:r>
      <w:r w:rsidR="00DA5D2F">
        <w:rPr>
          <w:rFonts w:ascii="Verdana" w:hAnsi="Verdana" w:cs="Arial"/>
          <w:sz w:val="22"/>
          <w:szCs w:val="22"/>
        </w:rPr>
        <w:t>ajetek</w:t>
      </w:r>
      <w:r w:rsidR="005E169F">
        <w:rPr>
          <w:rFonts w:ascii="Verdana" w:hAnsi="Verdana" w:cs="Arial"/>
          <w:sz w:val="22"/>
          <w:szCs w:val="22"/>
        </w:rPr>
        <w:t xml:space="preserve"> pořizovaný v hodnotě do 3.000,--</w:t>
      </w:r>
      <w:r w:rsidR="0031117F">
        <w:rPr>
          <w:rFonts w:ascii="Verdana" w:hAnsi="Verdana" w:cs="Arial"/>
          <w:sz w:val="22"/>
          <w:szCs w:val="22"/>
        </w:rPr>
        <w:t xml:space="preserve"> </w:t>
      </w:r>
      <w:r w:rsidR="005E169F">
        <w:rPr>
          <w:rFonts w:ascii="Verdana" w:hAnsi="Verdana" w:cs="Arial"/>
          <w:sz w:val="22"/>
          <w:szCs w:val="22"/>
        </w:rPr>
        <w:t xml:space="preserve">Kč </w:t>
      </w:r>
      <w:r w:rsidR="0031117F">
        <w:rPr>
          <w:rFonts w:ascii="Verdana" w:hAnsi="Verdana" w:cs="Arial"/>
          <w:sz w:val="22"/>
          <w:szCs w:val="22"/>
        </w:rPr>
        <w:t xml:space="preserve">se </w:t>
      </w:r>
      <w:r w:rsidR="005E169F">
        <w:rPr>
          <w:rFonts w:ascii="Verdana" w:hAnsi="Verdana" w:cs="Arial"/>
          <w:sz w:val="22"/>
          <w:szCs w:val="22"/>
        </w:rPr>
        <w:t xml:space="preserve">bude dávat ihned do spotřeby a nebude se evidovat ani v podrozvahové evidenci. </w:t>
      </w:r>
    </w:p>
    <w:p w:rsidR="00A93B6B" w:rsidRDefault="00A93B6B" w:rsidP="002243B1">
      <w:pPr>
        <w:jc w:val="both"/>
        <w:rPr>
          <w:rFonts w:ascii="Verdana" w:hAnsi="Verdana" w:cs="Arial"/>
          <w:sz w:val="22"/>
          <w:szCs w:val="22"/>
        </w:rPr>
      </w:pPr>
    </w:p>
    <w:p w:rsidR="00C3391F" w:rsidRDefault="005E169F" w:rsidP="002243B1">
      <w:pPr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Poté zastupitelstvo přijalo </w:t>
      </w:r>
      <w:r>
        <w:rPr>
          <w:rFonts w:ascii="Verdana" w:hAnsi="Verdana" w:cs="Arial"/>
          <w:b/>
          <w:sz w:val="22"/>
          <w:szCs w:val="22"/>
        </w:rPr>
        <w:t>usnesení :</w:t>
      </w:r>
    </w:p>
    <w:p w:rsidR="005E169F" w:rsidRDefault="005E169F" w:rsidP="002243B1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Zastupitelstvo schvaluje, dodatek č. 4 ke směrnici – Pokyn pro účtování hmotného a nehmotného dlouhodobého majetku : odstavec C. účtová třída 9 – evidovaný majetek</w:t>
      </w:r>
      <w:r w:rsidR="00A93B6B">
        <w:rPr>
          <w:rFonts w:ascii="Verdana" w:hAnsi="Verdana" w:cs="Arial"/>
          <w:sz w:val="22"/>
          <w:szCs w:val="22"/>
        </w:rPr>
        <w:t xml:space="preserve">, který se mění a nově zní takto: </w:t>
      </w:r>
      <w:r w:rsidR="00A93B6B" w:rsidRPr="0031117F">
        <w:rPr>
          <w:rFonts w:ascii="Verdana" w:hAnsi="Verdana" w:cs="Arial"/>
          <w:b/>
          <w:sz w:val="22"/>
          <w:szCs w:val="22"/>
        </w:rPr>
        <w:t>s účinností od 01.01.2012 se mění finanční limit pro evidenci pořizovaného majetku na hodnotu 3.000,-- Kč.</w:t>
      </w:r>
      <w:r w:rsidR="00A93B6B">
        <w:rPr>
          <w:rFonts w:ascii="Verdana" w:hAnsi="Verdana" w:cs="Arial"/>
          <w:sz w:val="22"/>
          <w:szCs w:val="22"/>
        </w:rPr>
        <w:t xml:space="preserve"> Majetek pořizovaný v hodnotě do 3.000,-- Kč se bude dávat ihned do spotřeby a nebude se evidovat ani v podrozvahové evidenci.</w:t>
      </w:r>
      <w:r>
        <w:rPr>
          <w:rFonts w:ascii="Verdana" w:hAnsi="Verdana" w:cs="Arial"/>
          <w:sz w:val="22"/>
          <w:szCs w:val="22"/>
        </w:rPr>
        <w:t xml:space="preserve"> </w:t>
      </w:r>
    </w:p>
    <w:p w:rsidR="005E169F" w:rsidRDefault="005E169F" w:rsidP="002243B1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Hlasování : Pro 6, proti 0, zdržel se 0.</w:t>
      </w:r>
    </w:p>
    <w:p w:rsidR="005E169F" w:rsidRDefault="005E169F" w:rsidP="002243B1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Návrh usnesení č. 10 byl schválen.</w:t>
      </w:r>
    </w:p>
    <w:p w:rsidR="005E169F" w:rsidRDefault="005E169F" w:rsidP="002243B1">
      <w:pPr>
        <w:jc w:val="both"/>
        <w:rPr>
          <w:rFonts w:ascii="Verdana" w:hAnsi="Verdana" w:cs="Arial"/>
          <w:sz w:val="22"/>
          <w:szCs w:val="22"/>
        </w:rPr>
      </w:pPr>
    </w:p>
    <w:p w:rsidR="00A93B6B" w:rsidRDefault="00A93B6B" w:rsidP="002243B1">
      <w:pPr>
        <w:jc w:val="both"/>
        <w:rPr>
          <w:rFonts w:ascii="Verdana" w:hAnsi="Verdana" w:cs="Arial"/>
          <w:sz w:val="22"/>
          <w:szCs w:val="22"/>
        </w:rPr>
      </w:pPr>
    </w:p>
    <w:p w:rsidR="00A93B6B" w:rsidRDefault="00A93B6B" w:rsidP="002243B1">
      <w:pPr>
        <w:jc w:val="both"/>
        <w:rPr>
          <w:rFonts w:ascii="Verdana" w:hAnsi="Verdana" w:cs="Arial"/>
          <w:sz w:val="22"/>
          <w:szCs w:val="22"/>
        </w:rPr>
      </w:pPr>
    </w:p>
    <w:p w:rsidR="00A93B6B" w:rsidRDefault="00A93B6B" w:rsidP="002243B1">
      <w:pPr>
        <w:jc w:val="both"/>
        <w:rPr>
          <w:rFonts w:ascii="Verdana" w:hAnsi="Verdana" w:cs="Arial"/>
          <w:sz w:val="22"/>
          <w:szCs w:val="22"/>
        </w:rPr>
      </w:pPr>
    </w:p>
    <w:p w:rsidR="00A93B6B" w:rsidRDefault="00A93B6B" w:rsidP="002243B1">
      <w:pPr>
        <w:jc w:val="both"/>
        <w:rPr>
          <w:rFonts w:ascii="Verdana" w:hAnsi="Verdana" w:cs="Arial"/>
          <w:sz w:val="22"/>
          <w:szCs w:val="22"/>
        </w:rPr>
      </w:pPr>
    </w:p>
    <w:p w:rsidR="005E169F" w:rsidRDefault="00A93B6B" w:rsidP="002243B1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lastRenderedPageBreak/>
        <w:t>Poté s</w:t>
      </w:r>
      <w:r w:rsidR="005E169F">
        <w:rPr>
          <w:rFonts w:ascii="Verdana" w:hAnsi="Verdana" w:cs="Arial"/>
          <w:sz w:val="22"/>
          <w:szCs w:val="22"/>
        </w:rPr>
        <w:t>tarosta vyzval přítomné k</w:t>
      </w:r>
      <w:r>
        <w:rPr>
          <w:rFonts w:ascii="Verdana" w:hAnsi="Verdana" w:cs="Arial"/>
          <w:sz w:val="22"/>
          <w:szCs w:val="22"/>
        </w:rPr>
        <w:t xml:space="preserve"> dalším </w:t>
      </w:r>
      <w:r w:rsidR="005E169F">
        <w:rPr>
          <w:rFonts w:ascii="Verdana" w:hAnsi="Verdana" w:cs="Arial"/>
          <w:sz w:val="22"/>
          <w:szCs w:val="22"/>
        </w:rPr>
        <w:t>připomínkám a návrhům. Když jich nebylo</w:t>
      </w:r>
      <w:r>
        <w:rPr>
          <w:rFonts w:ascii="Verdana" w:hAnsi="Verdana" w:cs="Arial"/>
          <w:sz w:val="22"/>
          <w:szCs w:val="22"/>
        </w:rPr>
        <w:t>,</w:t>
      </w:r>
      <w:r w:rsidR="005E169F">
        <w:rPr>
          <w:rFonts w:ascii="Verdana" w:hAnsi="Verdana" w:cs="Arial"/>
          <w:sz w:val="22"/>
          <w:szCs w:val="22"/>
        </w:rPr>
        <w:t xml:space="preserve"> ukončil zasedání ve 20.40 hod.</w:t>
      </w:r>
    </w:p>
    <w:p w:rsidR="005E169F" w:rsidRDefault="005E169F" w:rsidP="002243B1">
      <w:pPr>
        <w:jc w:val="both"/>
        <w:rPr>
          <w:rFonts w:ascii="Verdana" w:hAnsi="Verdana" w:cs="Arial"/>
          <w:sz w:val="22"/>
          <w:szCs w:val="22"/>
        </w:rPr>
      </w:pPr>
    </w:p>
    <w:p w:rsidR="00A93B6B" w:rsidRDefault="00A93B6B" w:rsidP="002243B1">
      <w:pPr>
        <w:jc w:val="both"/>
        <w:rPr>
          <w:rFonts w:ascii="Verdana" w:hAnsi="Verdana" w:cs="Arial"/>
          <w:sz w:val="22"/>
          <w:szCs w:val="22"/>
        </w:rPr>
      </w:pPr>
    </w:p>
    <w:p w:rsidR="00A93B6B" w:rsidRDefault="00A93B6B" w:rsidP="002243B1">
      <w:pPr>
        <w:jc w:val="both"/>
        <w:rPr>
          <w:rFonts w:ascii="Verdana" w:hAnsi="Verdana" w:cs="Arial"/>
          <w:sz w:val="22"/>
          <w:szCs w:val="22"/>
        </w:rPr>
      </w:pPr>
    </w:p>
    <w:p w:rsidR="005E169F" w:rsidRDefault="005E169F" w:rsidP="002243B1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Zapsal :</w:t>
      </w:r>
      <w:r>
        <w:rPr>
          <w:rFonts w:ascii="Verdana" w:hAnsi="Verdana" w:cs="Arial"/>
          <w:sz w:val="22"/>
          <w:szCs w:val="22"/>
        </w:rPr>
        <w:tab/>
        <w:t xml:space="preserve">JUDr. Petr </w:t>
      </w:r>
      <w:proofErr w:type="spellStart"/>
      <w:r>
        <w:rPr>
          <w:rFonts w:ascii="Verdana" w:hAnsi="Verdana" w:cs="Arial"/>
          <w:sz w:val="22"/>
          <w:szCs w:val="22"/>
        </w:rPr>
        <w:t>Schlesinger</w:t>
      </w:r>
      <w:proofErr w:type="spellEnd"/>
    </w:p>
    <w:p w:rsidR="005E169F" w:rsidRDefault="005E169F" w:rsidP="002243B1">
      <w:pPr>
        <w:jc w:val="both"/>
        <w:rPr>
          <w:rFonts w:ascii="Verdana" w:hAnsi="Verdana" w:cs="Arial"/>
          <w:sz w:val="22"/>
          <w:szCs w:val="22"/>
        </w:rPr>
      </w:pPr>
    </w:p>
    <w:p w:rsidR="005E169F" w:rsidRDefault="005E169F" w:rsidP="002243B1">
      <w:pPr>
        <w:jc w:val="both"/>
        <w:rPr>
          <w:rFonts w:ascii="Verdana" w:hAnsi="Verdana" w:cs="Arial"/>
          <w:sz w:val="22"/>
          <w:szCs w:val="22"/>
        </w:rPr>
      </w:pPr>
    </w:p>
    <w:p w:rsidR="00A93B6B" w:rsidRDefault="00A93B6B" w:rsidP="002243B1">
      <w:pPr>
        <w:jc w:val="both"/>
        <w:rPr>
          <w:rFonts w:ascii="Verdana" w:hAnsi="Verdana" w:cs="Arial"/>
          <w:sz w:val="22"/>
          <w:szCs w:val="22"/>
        </w:rPr>
      </w:pPr>
    </w:p>
    <w:p w:rsidR="00A93B6B" w:rsidRDefault="00A93B6B" w:rsidP="002243B1">
      <w:pPr>
        <w:jc w:val="both"/>
        <w:rPr>
          <w:rFonts w:ascii="Verdana" w:hAnsi="Verdana" w:cs="Arial"/>
          <w:sz w:val="22"/>
          <w:szCs w:val="22"/>
        </w:rPr>
      </w:pPr>
    </w:p>
    <w:p w:rsidR="005E169F" w:rsidRDefault="005E169F" w:rsidP="002243B1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Ověřovatelé :</w:t>
      </w:r>
      <w:r>
        <w:rPr>
          <w:rFonts w:ascii="Verdana" w:hAnsi="Verdana" w:cs="Arial"/>
          <w:sz w:val="22"/>
          <w:szCs w:val="22"/>
        </w:rPr>
        <w:tab/>
        <w:t xml:space="preserve">Ing. Jana </w:t>
      </w:r>
      <w:proofErr w:type="spellStart"/>
      <w:r>
        <w:rPr>
          <w:rFonts w:ascii="Verdana" w:hAnsi="Verdana" w:cs="Arial"/>
          <w:sz w:val="22"/>
          <w:szCs w:val="22"/>
        </w:rPr>
        <w:t>Jersenská</w:t>
      </w:r>
      <w:proofErr w:type="spellEnd"/>
    </w:p>
    <w:p w:rsidR="00A93B6B" w:rsidRDefault="00A93B6B" w:rsidP="002243B1">
      <w:pPr>
        <w:jc w:val="both"/>
        <w:rPr>
          <w:rFonts w:ascii="Verdana" w:hAnsi="Verdana" w:cs="Arial"/>
          <w:sz w:val="22"/>
          <w:szCs w:val="22"/>
        </w:rPr>
      </w:pPr>
    </w:p>
    <w:p w:rsidR="00A93B6B" w:rsidRDefault="00A93B6B" w:rsidP="002243B1">
      <w:pPr>
        <w:jc w:val="both"/>
        <w:rPr>
          <w:rFonts w:ascii="Verdana" w:hAnsi="Verdana" w:cs="Arial"/>
          <w:sz w:val="22"/>
          <w:szCs w:val="22"/>
        </w:rPr>
      </w:pPr>
    </w:p>
    <w:p w:rsidR="005E169F" w:rsidRDefault="005E169F" w:rsidP="002243B1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  <w:t>Roman Souček</w:t>
      </w:r>
    </w:p>
    <w:p w:rsidR="005E169F" w:rsidRDefault="005E169F" w:rsidP="002243B1">
      <w:pPr>
        <w:jc w:val="both"/>
        <w:rPr>
          <w:rFonts w:ascii="Verdana" w:hAnsi="Verdana" w:cs="Arial"/>
          <w:sz w:val="22"/>
          <w:szCs w:val="22"/>
        </w:rPr>
      </w:pPr>
    </w:p>
    <w:p w:rsidR="005E169F" w:rsidRDefault="005E169F" w:rsidP="002243B1">
      <w:pPr>
        <w:jc w:val="both"/>
        <w:rPr>
          <w:rFonts w:ascii="Verdana" w:hAnsi="Verdana" w:cs="Arial"/>
          <w:sz w:val="22"/>
          <w:szCs w:val="22"/>
        </w:rPr>
      </w:pPr>
    </w:p>
    <w:p w:rsidR="005E169F" w:rsidRDefault="005E169F" w:rsidP="002243B1">
      <w:pPr>
        <w:jc w:val="both"/>
        <w:rPr>
          <w:rFonts w:ascii="Verdana" w:hAnsi="Verdana" w:cs="Arial"/>
          <w:sz w:val="22"/>
          <w:szCs w:val="22"/>
        </w:rPr>
      </w:pPr>
    </w:p>
    <w:p w:rsidR="005E169F" w:rsidRDefault="005E169F" w:rsidP="002243B1">
      <w:pPr>
        <w:jc w:val="both"/>
        <w:rPr>
          <w:rFonts w:ascii="Verdana" w:hAnsi="Verdana" w:cs="Arial"/>
          <w:sz w:val="22"/>
          <w:szCs w:val="22"/>
        </w:rPr>
      </w:pPr>
    </w:p>
    <w:p w:rsidR="005E169F" w:rsidRDefault="005E169F" w:rsidP="002243B1">
      <w:pPr>
        <w:jc w:val="both"/>
        <w:rPr>
          <w:rFonts w:ascii="Verdana" w:hAnsi="Verdana" w:cs="Arial"/>
          <w:sz w:val="22"/>
          <w:szCs w:val="22"/>
        </w:rPr>
      </w:pPr>
    </w:p>
    <w:p w:rsidR="005E169F" w:rsidRDefault="005E169F" w:rsidP="002243B1">
      <w:pPr>
        <w:jc w:val="both"/>
        <w:rPr>
          <w:rFonts w:ascii="Verdana" w:hAnsi="Verdana" w:cs="Arial"/>
          <w:sz w:val="22"/>
          <w:szCs w:val="22"/>
        </w:rPr>
      </w:pPr>
    </w:p>
    <w:p w:rsidR="00A93B6B" w:rsidRDefault="00A93B6B" w:rsidP="002243B1">
      <w:pPr>
        <w:jc w:val="both"/>
        <w:rPr>
          <w:rFonts w:ascii="Verdana" w:hAnsi="Verdana" w:cs="Arial"/>
          <w:sz w:val="22"/>
          <w:szCs w:val="22"/>
        </w:rPr>
      </w:pPr>
    </w:p>
    <w:p w:rsidR="00A93B6B" w:rsidRDefault="00A93B6B" w:rsidP="002243B1">
      <w:pPr>
        <w:jc w:val="both"/>
        <w:rPr>
          <w:rFonts w:ascii="Verdana" w:hAnsi="Verdana" w:cs="Arial"/>
          <w:sz w:val="22"/>
          <w:szCs w:val="22"/>
        </w:rPr>
      </w:pPr>
    </w:p>
    <w:p w:rsidR="00A93B6B" w:rsidRDefault="00A93B6B" w:rsidP="002243B1">
      <w:pPr>
        <w:jc w:val="both"/>
        <w:rPr>
          <w:rFonts w:ascii="Verdana" w:hAnsi="Verdana" w:cs="Arial"/>
          <w:sz w:val="22"/>
          <w:szCs w:val="22"/>
        </w:rPr>
      </w:pPr>
    </w:p>
    <w:p w:rsidR="00A93B6B" w:rsidRDefault="00A93B6B" w:rsidP="002243B1">
      <w:pPr>
        <w:jc w:val="both"/>
        <w:rPr>
          <w:rFonts w:ascii="Verdana" w:hAnsi="Verdana" w:cs="Arial"/>
          <w:sz w:val="22"/>
          <w:szCs w:val="22"/>
        </w:rPr>
      </w:pPr>
    </w:p>
    <w:p w:rsidR="00A93B6B" w:rsidRDefault="00A93B6B" w:rsidP="002243B1">
      <w:pPr>
        <w:jc w:val="both"/>
        <w:rPr>
          <w:rFonts w:ascii="Verdana" w:hAnsi="Verdana" w:cs="Arial"/>
          <w:sz w:val="22"/>
          <w:szCs w:val="22"/>
        </w:rPr>
      </w:pPr>
    </w:p>
    <w:p w:rsidR="00A93B6B" w:rsidRDefault="00A93B6B" w:rsidP="002243B1">
      <w:pPr>
        <w:jc w:val="both"/>
        <w:rPr>
          <w:rFonts w:ascii="Verdana" w:hAnsi="Verdana" w:cs="Arial"/>
          <w:sz w:val="22"/>
          <w:szCs w:val="22"/>
        </w:rPr>
      </w:pPr>
    </w:p>
    <w:p w:rsidR="00A93B6B" w:rsidRDefault="00A93B6B" w:rsidP="002243B1">
      <w:pPr>
        <w:jc w:val="both"/>
        <w:rPr>
          <w:rFonts w:ascii="Verdana" w:hAnsi="Verdana" w:cs="Arial"/>
          <w:sz w:val="22"/>
          <w:szCs w:val="22"/>
        </w:rPr>
      </w:pPr>
    </w:p>
    <w:p w:rsidR="00A93B6B" w:rsidRDefault="00A93B6B" w:rsidP="002243B1">
      <w:pPr>
        <w:jc w:val="both"/>
        <w:rPr>
          <w:rFonts w:ascii="Verdana" w:hAnsi="Verdana" w:cs="Arial"/>
          <w:sz w:val="22"/>
          <w:szCs w:val="22"/>
        </w:rPr>
      </w:pPr>
    </w:p>
    <w:p w:rsidR="005E169F" w:rsidRDefault="005E169F" w:rsidP="002243B1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JUDr. Petr  S c h l e s i n g e r</w:t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  <w:t>Petr  H a r a m a c h</w:t>
      </w:r>
    </w:p>
    <w:p w:rsidR="005E169F" w:rsidRDefault="005E169F" w:rsidP="002243B1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místostarosta</w:t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  <w:t>starosta</w:t>
      </w:r>
    </w:p>
    <w:p w:rsidR="005E169F" w:rsidRPr="005E169F" w:rsidRDefault="005E169F" w:rsidP="002243B1">
      <w:pPr>
        <w:jc w:val="both"/>
        <w:rPr>
          <w:rFonts w:ascii="Verdana" w:hAnsi="Verdana" w:cs="Arial"/>
          <w:sz w:val="22"/>
          <w:szCs w:val="22"/>
        </w:rPr>
      </w:pPr>
    </w:p>
    <w:p w:rsidR="00C87BC0" w:rsidRDefault="00C87BC0" w:rsidP="003E51BF">
      <w:pPr>
        <w:jc w:val="both"/>
        <w:rPr>
          <w:rFonts w:ascii="Verdana" w:hAnsi="Verdana"/>
          <w:sz w:val="22"/>
          <w:szCs w:val="22"/>
        </w:rPr>
      </w:pPr>
    </w:p>
    <w:p w:rsidR="00A93B6B" w:rsidRDefault="00A93B6B" w:rsidP="003E51BF">
      <w:pPr>
        <w:jc w:val="both"/>
        <w:rPr>
          <w:rFonts w:ascii="Verdana" w:hAnsi="Verdana"/>
          <w:sz w:val="22"/>
          <w:szCs w:val="22"/>
        </w:rPr>
      </w:pPr>
    </w:p>
    <w:p w:rsidR="00A93B6B" w:rsidRDefault="00A93B6B" w:rsidP="003E51BF">
      <w:pPr>
        <w:jc w:val="both"/>
        <w:rPr>
          <w:rFonts w:ascii="Verdana" w:hAnsi="Verdana"/>
          <w:sz w:val="22"/>
          <w:szCs w:val="22"/>
        </w:rPr>
      </w:pPr>
    </w:p>
    <w:p w:rsidR="00A93B6B" w:rsidRDefault="00A93B6B" w:rsidP="003E51BF">
      <w:pPr>
        <w:jc w:val="both"/>
        <w:rPr>
          <w:rFonts w:ascii="Verdana" w:hAnsi="Verdana"/>
          <w:sz w:val="22"/>
          <w:szCs w:val="22"/>
        </w:rPr>
      </w:pPr>
    </w:p>
    <w:p w:rsidR="00A93B6B" w:rsidRDefault="00A93B6B" w:rsidP="003E51BF">
      <w:pPr>
        <w:jc w:val="both"/>
        <w:rPr>
          <w:rFonts w:ascii="Verdana" w:hAnsi="Verdana"/>
          <w:sz w:val="22"/>
          <w:szCs w:val="22"/>
        </w:rPr>
      </w:pPr>
    </w:p>
    <w:p w:rsidR="00A93B6B" w:rsidRPr="00C87BC0" w:rsidRDefault="00A93B6B" w:rsidP="003E51BF">
      <w:pPr>
        <w:jc w:val="both"/>
        <w:rPr>
          <w:rFonts w:ascii="Verdana" w:hAnsi="Verdana"/>
          <w:sz w:val="22"/>
          <w:szCs w:val="22"/>
        </w:rPr>
      </w:pPr>
    </w:p>
    <w:p w:rsidR="00C87BC0" w:rsidRDefault="00C87BC0">
      <w:pPr>
        <w:jc w:val="both"/>
        <w:rPr>
          <w:rFonts w:ascii="Verdana" w:hAnsi="Verdana"/>
          <w:sz w:val="22"/>
          <w:szCs w:val="22"/>
        </w:rPr>
      </w:pPr>
    </w:p>
    <w:p w:rsidR="00ED22FD" w:rsidRDefault="00ED22FD">
      <w:pPr>
        <w:jc w:val="both"/>
        <w:rPr>
          <w:rFonts w:ascii="Verdana" w:hAnsi="Verdana"/>
          <w:sz w:val="22"/>
          <w:szCs w:val="22"/>
        </w:rPr>
      </w:pPr>
    </w:p>
    <w:p w:rsidR="00ED22FD" w:rsidRDefault="00ED22FD">
      <w:pPr>
        <w:jc w:val="both"/>
        <w:rPr>
          <w:rFonts w:ascii="Verdana" w:hAnsi="Verdana"/>
          <w:sz w:val="22"/>
          <w:szCs w:val="22"/>
        </w:rPr>
      </w:pPr>
    </w:p>
    <w:p w:rsidR="00ED22FD" w:rsidRDefault="00ED22FD" w:rsidP="00ED22FD">
      <w:pPr>
        <w:rPr>
          <w:rFonts w:ascii="Verdana" w:hAnsi="Verdana"/>
          <w:b/>
          <w:sz w:val="22"/>
          <w:szCs w:val="22"/>
        </w:rPr>
      </w:pPr>
    </w:p>
    <w:p w:rsidR="00A93B6B" w:rsidRDefault="00A93B6B" w:rsidP="00ED22FD">
      <w:pPr>
        <w:rPr>
          <w:rFonts w:ascii="Verdana" w:hAnsi="Verdana"/>
          <w:b/>
          <w:sz w:val="22"/>
          <w:szCs w:val="22"/>
        </w:rPr>
      </w:pPr>
    </w:p>
    <w:p w:rsidR="00A93B6B" w:rsidRDefault="00A93B6B" w:rsidP="00ED22FD">
      <w:pPr>
        <w:rPr>
          <w:rFonts w:ascii="Verdana" w:hAnsi="Verdana"/>
          <w:b/>
          <w:sz w:val="22"/>
          <w:szCs w:val="22"/>
        </w:rPr>
      </w:pPr>
    </w:p>
    <w:p w:rsidR="00A93B6B" w:rsidRDefault="00A93B6B" w:rsidP="00ED22FD">
      <w:pPr>
        <w:rPr>
          <w:rFonts w:ascii="Verdana" w:hAnsi="Verdana"/>
          <w:b/>
          <w:sz w:val="22"/>
          <w:szCs w:val="22"/>
        </w:rPr>
      </w:pPr>
    </w:p>
    <w:p w:rsidR="00A93B6B" w:rsidRDefault="00A93B6B" w:rsidP="00ED22FD">
      <w:pPr>
        <w:rPr>
          <w:rFonts w:ascii="Verdana" w:hAnsi="Verdana"/>
          <w:b/>
          <w:sz w:val="22"/>
          <w:szCs w:val="22"/>
        </w:rPr>
      </w:pPr>
    </w:p>
    <w:p w:rsidR="00A93B6B" w:rsidRDefault="00A93B6B" w:rsidP="00ED22FD">
      <w:pPr>
        <w:rPr>
          <w:rFonts w:ascii="Verdana" w:hAnsi="Verdana"/>
          <w:b/>
          <w:sz w:val="22"/>
          <w:szCs w:val="22"/>
        </w:rPr>
      </w:pPr>
    </w:p>
    <w:p w:rsidR="00A93B6B" w:rsidRDefault="00A93B6B" w:rsidP="00ED22FD">
      <w:pPr>
        <w:rPr>
          <w:rFonts w:ascii="Verdana" w:hAnsi="Verdana"/>
          <w:b/>
          <w:sz w:val="22"/>
          <w:szCs w:val="22"/>
        </w:rPr>
      </w:pPr>
    </w:p>
    <w:p w:rsidR="00A93B6B" w:rsidRDefault="00A93B6B" w:rsidP="00ED22FD">
      <w:pPr>
        <w:rPr>
          <w:rFonts w:ascii="Verdana" w:hAnsi="Verdana"/>
          <w:b/>
          <w:sz w:val="22"/>
          <w:szCs w:val="22"/>
        </w:rPr>
      </w:pPr>
    </w:p>
    <w:p w:rsidR="00A93B6B" w:rsidRDefault="00A93B6B" w:rsidP="00ED22FD">
      <w:pPr>
        <w:rPr>
          <w:rFonts w:ascii="Verdana" w:hAnsi="Verdana"/>
          <w:b/>
          <w:sz w:val="22"/>
          <w:szCs w:val="22"/>
        </w:rPr>
      </w:pPr>
    </w:p>
    <w:p w:rsidR="00A93B6B" w:rsidRDefault="00A93B6B" w:rsidP="00ED22FD">
      <w:pPr>
        <w:rPr>
          <w:rFonts w:ascii="Verdana" w:hAnsi="Verdana"/>
          <w:b/>
          <w:sz w:val="22"/>
          <w:szCs w:val="22"/>
        </w:rPr>
      </w:pPr>
    </w:p>
    <w:p w:rsidR="00A93B6B" w:rsidRDefault="00A93B6B" w:rsidP="00ED22FD">
      <w:pPr>
        <w:rPr>
          <w:rFonts w:ascii="Verdana" w:hAnsi="Verdana"/>
          <w:b/>
          <w:sz w:val="22"/>
          <w:szCs w:val="22"/>
        </w:rPr>
      </w:pPr>
    </w:p>
    <w:p w:rsidR="00A93B6B" w:rsidRDefault="00A93B6B" w:rsidP="00ED22FD">
      <w:pPr>
        <w:rPr>
          <w:rFonts w:ascii="Verdana" w:hAnsi="Verdana"/>
          <w:b/>
          <w:sz w:val="22"/>
          <w:szCs w:val="22"/>
        </w:rPr>
      </w:pPr>
    </w:p>
    <w:p w:rsidR="00ED22FD" w:rsidRDefault="00ED22FD" w:rsidP="00ED22FD">
      <w:pPr>
        <w:jc w:val="center"/>
        <w:rPr>
          <w:rFonts w:ascii="Verdana" w:hAnsi="Verdana"/>
          <w:b/>
          <w:sz w:val="22"/>
          <w:szCs w:val="22"/>
        </w:rPr>
      </w:pPr>
      <w:r w:rsidRPr="008171DC">
        <w:rPr>
          <w:rFonts w:ascii="Verdana" w:hAnsi="Verdana"/>
          <w:b/>
          <w:sz w:val="22"/>
          <w:szCs w:val="22"/>
        </w:rPr>
        <w:lastRenderedPageBreak/>
        <w:t>U s n e s e n í</w:t>
      </w:r>
    </w:p>
    <w:p w:rsidR="00ED22FD" w:rsidRPr="008171DC" w:rsidRDefault="00ED22FD" w:rsidP="00ED22FD">
      <w:pPr>
        <w:jc w:val="center"/>
        <w:rPr>
          <w:rFonts w:ascii="Verdana" w:hAnsi="Verdana"/>
          <w:b/>
          <w:sz w:val="22"/>
          <w:szCs w:val="22"/>
        </w:rPr>
      </w:pPr>
    </w:p>
    <w:p w:rsidR="00ED22FD" w:rsidRDefault="00ED22FD" w:rsidP="00ED22FD">
      <w:pPr>
        <w:rPr>
          <w:rFonts w:ascii="Verdana" w:hAnsi="Verdana"/>
          <w:b/>
          <w:sz w:val="22"/>
          <w:szCs w:val="22"/>
        </w:rPr>
      </w:pPr>
      <w:r w:rsidRPr="008171DC">
        <w:rPr>
          <w:rFonts w:ascii="Verdana" w:hAnsi="Verdana"/>
          <w:b/>
          <w:sz w:val="22"/>
          <w:szCs w:val="22"/>
        </w:rPr>
        <w:t>z</w:t>
      </w:r>
      <w:r>
        <w:rPr>
          <w:rFonts w:ascii="Verdana" w:hAnsi="Verdana"/>
          <w:b/>
          <w:sz w:val="22"/>
          <w:szCs w:val="22"/>
        </w:rPr>
        <w:t>e 14</w:t>
      </w:r>
      <w:r w:rsidRPr="008171DC">
        <w:rPr>
          <w:rFonts w:ascii="Verdana" w:hAnsi="Verdana"/>
          <w:b/>
          <w:sz w:val="22"/>
          <w:szCs w:val="22"/>
        </w:rPr>
        <w:t xml:space="preserve">. zasedání Zastupitelstva Obce Bratčice, konaného dne </w:t>
      </w:r>
      <w:r>
        <w:rPr>
          <w:rFonts w:ascii="Verdana" w:hAnsi="Verdana"/>
          <w:b/>
          <w:sz w:val="22"/>
          <w:szCs w:val="22"/>
        </w:rPr>
        <w:t>22</w:t>
      </w:r>
      <w:r w:rsidRPr="008171DC">
        <w:rPr>
          <w:rFonts w:ascii="Verdana" w:hAnsi="Verdana"/>
          <w:b/>
          <w:sz w:val="22"/>
          <w:szCs w:val="22"/>
        </w:rPr>
        <w:t>.</w:t>
      </w:r>
      <w:r>
        <w:rPr>
          <w:rFonts w:ascii="Verdana" w:hAnsi="Verdana"/>
          <w:b/>
          <w:sz w:val="22"/>
          <w:szCs w:val="22"/>
        </w:rPr>
        <w:t>12</w:t>
      </w:r>
      <w:r w:rsidRPr="008171DC">
        <w:rPr>
          <w:rFonts w:ascii="Verdana" w:hAnsi="Verdana"/>
          <w:b/>
          <w:sz w:val="22"/>
          <w:szCs w:val="22"/>
        </w:rPr>
        <w:t>.2011 od 1</w:t>
      </w:r>
      <w:r>
        <w:rPr>
          <w:rFonts w:ascii="Verdana" w:hAnsi="Verdana"/>
          <w:b/>
          <w:sz w:val="22"/>
          <w:szCs w:val="22"/>
        </w:rPr>
        <w:t>9</w:t>
      </w:r>
      <w:r w:rsidRPr="008171DC">
        <w:rPr>
          <w:rFonts w:ascii="Verdana" w:hAnsi="Verdana"/>
          <w:b/>
          <w:sz w:val="22"/>
          <w:szCs w:val="22"/>
        </w:rPr>
        <w:t>.00 hod. v zasedací mí</w:t>
      </w:r>
      <w:r>
        <w:rPr>
          <w:rFonts w:ascii="Verdana" w:hAnsi="Verdana"/>
          <w:b/>
          <w:sz w:val="22"/>
          <w:szCs w:val="22"/>
        </w:rPr>
        <w:t>stnosti Obecního úřadu Bratčice</w:t>
      </w:r>
    </w:p>
    <w:p w:rsidR="00ED22FD" w:rsidRPr="008171DC" w:rsidRDefault="00ED22FD" w:rsidP="00ED22FD">
      <w:pPr>
        <w:jc w:val="center"/>
        <w:rPr>
          <w:rFonts w:ascii="Verdana" w:hAnsi="Verdana"/>
          <w:b/>
          <w:sz w:val="22"/>
          <w:szCs w:val="22"/>
        </w:rPr>
      </w:pPr>
    </w:p>
    <w:p w:rsidR="00ED22FD" w:rsidRPr="00BE3585" w:rsidRDefault="00ED22FD" w:rsidP="00ED22FD">
      <w:pPr>
        <w:jc w:val="center"/>
        <w:rPr>
          <w:rFonts w:ascii="Verdana" w:hAnsi="Verdana"/>
          <w:b/>
          <w:sz w:val="22"/>
          <w:szCs w:val="22"/>
        </w:rPr>
      </w:pPr>
      <w:r w:rsidRPr="00BE3585">
        <w:rPr>
          <w:rFonts w:ascii="Verdana" w:hAnsi="Verdana"/>
          <w:b/>
          <w:sz w:val="22"/>
          <w:szCs w:val="22"/>
        </w:rPr>
        <w:t xml:space="preserve">Z a s t u p i t e l s t v o   </w:t>
      </w:r>
      <w:proofErr w:type="spellStart"/>
      <w:r w:rsidRPr="00BE3585">
        <w:rPr>
          <w:rFonts w:ascii="Verdana" w:hAnsi="Verdana"/>
          <w:b/>
          <w:sz w:val="22"/>
          <w:szCs w:val="22"/>
        </w:rPr>
        <w:t>o</w:t>
      </w:r>
      <w:proofErr w:type="spellEnd"/>
      <w:r w:rsidRPr="00BE3585">
        <w:rPr>
          <w:rFonts w:ascii="Verdana" w:hAnsi="Verdana"/>
          <w:b/>
          <w:sz w:val="22"/>
          <w:szCs w:val="22"/>
        </w:rPr>
        <w:t xml:space="preserve"> b c e  :</w:t>
      </w:r>
    </w:p>
    <w:p w:rsidR="00ED22FD" w:rsidRDefault="00ED22FD" w:rsidP="00ED22FD">
      <w:pPr>
        <w:jc w:val="both"/>
        <w:rPr>
          <w:rFonts w:ascii="Verdana" w:hAnsi="Verdana"/>
          <w:b/>
          <w:sz w:val="22"/>
          <w:szCs w:val="22"/>
        </w:rPr>
      </w:pPr>
    </w:p>
    <w:p w:rsidR="00ED22FD" w:rsidRDefault="00ED22FD" w:rsidP="00ED22FD">
      <w:pPr>
        <w:jc w:val="both"/>
        <w:rPr>
          <w:rFonts w:ascii="Verdana" w:hAnsi="Verdana"/>
          <w:b/>
          <w:sz w:val="22"/>
          <w:szCs w:val="22"/>
        </w:rPr>
      </w:pPr>
      <w:r w:rsidRPr="008171DC">
        <w:rPr>
          <w:rFonts w:ascii="Verdana" w:hAnsi="Verdana"/>
          <w:b/>
          <w:sz w:val="22"/>
          <w:szCs w:val="22"/>
        </w:rPr>
        <w:t>S c h v a l u j e :</w:t>
      </w:r>
    </w:p>
    <w:p w:rsidR="00ED22FD" w:rsidRDefault="00ED22FD" w:rsidP="00ED22FD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RO 9/2011</w:t>
      </w:r>
    </w:p>
    <w:p w:rsidR="00ED22FD" w:rsidRDefault="00ED22FD" w:rsidP="00ED22FD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Rozpočtové provizorium pro rok 2012</w:t>
      </w:r>
    </w:p>
    <w:p w:rsidR="00ED22FD" w:rsidRDefault="00ED22FD" w:rsidP="00ED22FD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Odkoupení budovy čp. 35 za cenu 2.750.000,-- Kč</w:t>
      </w:r>
    </w:p>
    <w:p w:rsidR="00ED22FD" w:rsidRDefault="00ED22FD" w:rsidP="00ED22FD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Pořízení změny č. II ÚPO Bratčice – zpřesnění a vymezení koridoru TE2</w:t>
      </w:r>
    </w:p>
    <w:p w:rsidR="00ED22FD" w:rsidRDefault="00ED22FD" w:rsidP="00ED22FD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Žádost o pořízení změny č. II UPO Bratčice pořizovatelem</w:t>
      </w:r>
    </w:p>
    <w:p w:rsidR="00ED22FD" w:rsidRDefault="00ED22FD" w:rsidP="00ED22FD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Nabídku p. Skoupého na úpravu lokality Na Příčce</w:t>
      </w:r>
    </w:p>
    <w:p w:rsidR="00ED22FD" w:rsidRDefault="00ED22FD" w:rsidP="00ED22FD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Inventarizační zprávu</w:t>
      </w:r>
      <w:r w:rsidR="005A6D4A">
        <w:rPr>
          <w:rFonts w:ascii="Verdana" w:hAnsi="Verdana"/>
          <w:sz w:val="22"/>
          <w:szCs w:val="22"/>
        </w:rPr>
        <w:t xml:space="preserve"> a vyřazení 2 ks majetku v hodnotě 2.095,-- Kč</w:t>
      </w:r>
    </w:p>
    <w:p w:rsidR="005A6D4A" w:rsidRDefault="005A6D4A" w:rsidP="00ED22FD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Dodatek ke směrnici o účtování HDM a NDM</w:t>
      </w:r>
    </w:p>
    <w:p w:rsidR="00ED22FD" w:rsidRDefault="00ED22FD" w:rsidP="00ED22FD">
      <w:pPr>
        <w:jc w:val="both"/>
        <w:rPr>
          <w:rFonts w:ascii="Verdana" w:hAnsi="Verdana"/>
          <w:sz w:val="22"/>
          <w:szCs w:val="22"/>
        </w:rPr>
      </w:pPr>
    </w:p>
    <w:p w:rsidR="00ED22FD" w:rsidRDefault="00ED22FD" w:rsidP="00ED22FD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N e s c h v a l u j e :</w:t>
      </w:r>
    </w:p>
    <w:p w:rsidR="005A6D4A" w:rsidRPr="005A6D4A" w:rsidRDefault="005A6D4A" w:rsidP="005A6D4A">
      <w:pPr>
        <w:pStyle w:val="Odstavecseseznamem"/>
        <w:numPr>
          <w:ilvl w:val="0"/>
          <w:numId w:val="1"/>
        </w:num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Vydání souhlasu k bezplatnému použití obecního znaku</w:t>
      </w:r>
    </w:p>
    <w:p w:rsidR="005A6D4A" w:rsidRDefault="005A6D4A" w:rsidP="005A6D4A">
      <w:pPr>
        <w:jc w:val="both"/>
        <w:rPr>
          <w:rFonts w:ascii="Verdana" w:hAnsi="Verdana"/>
          <w:b/>
          <w:sz w:val="22"/>
          <w:szCs w:val="22"/>
        </w:rPr>
      </w:pPr>
    </w:p>
    <w:p w:rsidR="005A6D4A" w:rsidRDefault="005A6D4A" w:rsidP="005A6D4A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O d k l á d á :</w:t>
      </w:r>
    </w:p>
    <w:p w:rsidR="005A6D4A" w:rsidRDefault="005A6D4A" w:rsidP="005A6D4A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Rozhodnutí o koupi pozemků před myslivnou-po schválení rozpočtu</w:t>
      </w:r>
    </w:p>
    <w:p w:rsidR="005A6D4A" w:rsidRPr="005A6D4A" w:rsidRDefault="005A6D4A" w:rsidP="005A6D4A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Rozhodnutí o o</w:t>
      </w:r>
      <w:r w:rsidR="009C1774">
        <w:rPr>
          <w:rFonts w:ascii="Verdana" w:hAnsi="Verdana"/>
          <w:sz w:val="22"/>
          <w:szCs w:val="22"/>
        </w:rPr>
        <w:t>dprodeji části</w:t>
      </w:r>
      <w:r>
        <w:rPr>
          <w:rFonts w:ascii="Verdana" w:hAnsi="Verdana"/>
          <w:sz w:val="22"/>
          <w:szCs w:val="22"/>
        </w:rPr>
        <w:t xml:space="preserve"> plynovodu na myslivnu</w:t>
      </w:r>
      <w:r w:rsidR="009C1774">
        <w:rPr>
          <w:rFonts w:ascii="Verdana" w:hAnsi="Verdana"/>
          <w:sz w:val="22"/>
          <w:szCs w:val="22"/>
        </w:rPr>
        <w:t xml:space="preserve"> </w:t>
      </w:r>
      <w:bookmarkStart w:id="0" w:name="_GoBack"/>
      <w:bookmarkEnd w:id="0"/>
      <w:r>
        <w:rPr>
          <w:rFonts w:ascii="Verdana" w:hAnsi="Verdana"/>
          <w:sz w:val="22"/>
          <w:szCs w:val="22"/>
        </w:rPr>
        <w:t>- po schválení rozpočtu</w:t>
      </w:r>
    </w:p>
    <w:p w:rsidR="00ED22FD" w:rsidRDefault="00ED22FD" w:rsidP="00ED22FD">
      <w:pPr>
        <w:jc w:val="both"/>
        <w:rPr>
          <w:rFonts w:ascii="Verdana" w:hAnsi="Verdana"/>
          <w:sz w:val="22"/>
          <w:szCs w:val="22"/>
        </w:rPr>
      </w:pPr>
    </w:p>
    <w:p w:rsidR="00ED22FD" w:rsidRDefault="00ED22FD" w:rsidP="00ED22FD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P o v ě ř u j e :</w:t>
      </w:r>
    </w:p>
    <w:p w:rsidR="005A6D4A" w:rsidRPr="005A6D4A" w:rsidRDefault="005A6D4A" w:rsidP="005A6D4A">
      <w:pPr>
        <w:pStyle w:val="Odstavecseseznamem"/>
        <w:numPr>
          <w:ilvl w:val="0"/>
          <w:numId w:val="1"/>
        </w:num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Starostu jednáním, popř. podpisem smlouvy o koupi domu čp. 35 </w:t>
      </w:r>
    </w:p>
    <w:p w:rsidR="005A6D4A" w:rsidRPr="005A6D4A" w:rsidRDefault="005A6D4A" w:rsidP="005A6D4A">
      <w:pPr>
        <w:pStyle w:val="Odstavecseseznamem"/>
        <w:numPr>
          <w:ilvl w:val="0"/>
          <w:numId w:val="1"/>
        </w:num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Starostu spoluprací s pořizovatelem změny č. II UPO Bratčice</w:t>
      </w:r>
    </w:p>
    <w:p w:rsidR="005A6D4A" w:rsidRPr="005A6D4A" w:rsidRDefault="005A6D4A" w:rsidP="005A6D4A">
      <w:pPr>
        <w:pStyle w:val="Odstavecseseznamem"/>
        <w:numPr>
          <w:ilvl w:val="0"/>
          <w:numId w:val="1"/>
        </w:num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Starostu podpisem smlouvy na lokalitu Na Příčce</w:t>
      </w:r>
    </w:p>
    <w:p w:rsidR="00ED22FD" w:rsidRDefault="00ED22FD" w:rsidP="00ED22FD">
      <w:pPr>
        <w:jc w:val="both"/>
        <w:rPr>
          <w:rFonts w:ascii="Verdana" w:hAnsi="Verdana"/>
          <w:sz w:val="22"/>
          <w:szCs w:val="22"/>
        </w:rPr>
      </w:pPr>
    </w:p>
    <w:p w:rsidR="00ED22FD" w:rsidRDefault="00ED22FD" w:rsidP="00ED22FD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B e r e   n a   v ě d o m í :</w:t>
      </w:r>
    </w:p>
    <w:p w:rsidR="00ED22FD" w:rsidRDefault="00ED22FD" w:rsidP="00ED22FD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Rekapitulace činnosti starosty a OU od minulého zasedání</w:t>
      </w:r>
    </w:p>
    <w:p w:rsidR="00ED22FD" w:rsidRDefault="00ED22FD" w:rsidP="00ED22FD">
      <w:pPr>
        <w:jc w:val="both"/>
        <w:rPr>
          <w:rFonts w:ascii="Verdana" w:hAnsi="Verdana"/>
          <w:sz w:val="22"/>
          <w:szCs w:val="22"/>
        </w:rPr>
      </w:pPr>
    </w:p>
    <w:p w:rsidR="00ED22FD" w:rsidRDefault="00ED22FD" w:rsidP="00ED22FD">
      <w:pPr>
        <w:jc w:val="both"/>
        <w:rPr>
          <w:rFonts w:ascii="Verdana" w:hAnsi="Verdana"/>
          <w:sz w:val="22"/>
          <w:szCs w:val="22"/>
        </w:rPr>
      </w:pPr>
    </w:p>
    <w:p w:rsidR="00ED22FD" w:rsidRDefault="00ED22FD" w:rsidP="00ED22FD">
      <w:pPr>
        <w:jc w:val="both"/>
        <w:rPr>
          <w:rFonts w:ascii="Verdana" w:hAnsi="Verdana"/>
          <w:sz w:val="22"/>
          <w:szCs w:val="22"/>
        </w:rPr>
      </w:pPr>
    </w:p>
    <w:p w:rsidR="00ED22FD" w:rsidRDefault="00ED22FD" w:rsidP="00ED22FD">
      <w:pPr>
        <w:jc w:val="both"/>
        <w:rPr>
          <w:rFonts w:ascii="Verdana" w:hAnsi="Verdana"/>
          <w:sz w:val="22"/>
          <w:szCs w:val="22"/>
        </w:rPr>
      </w:pPr>
    </w:p>
    <w:p w:rsidR="00ED22FD" w:rsidRDefault="00ED22FD" w:rsidP="00ED22FD">
      <w:pPr>
        <w:jc w:val="both"/>
        <w:rPr>
          <w:rFonts w:ascii="Verdana" w:hAnsi="Verdana"/>
          <w:sz w:val="22"/>
          <w:szCs w:val="22"/>
        </w:rPr>
      </w:pPr>
    </w:p>
    <w:p w:rsidR="00ED22FD" w:rsidRDefault="00ED22FD" w:rsidP="00ED22FD">
      <w:pPr>
        <w:jc w:val="both"/>
        <w:rPr>
          <w:rFonts w:ascii="Verdana" w:hAnsi="Verdana"/>
          <w:sz w:val="22"/>
          <w:szCs w:val="22"/>
        </w:rPr>
      </w:pPr>
    </w:p>
    <w:p w:rsidR="00ED22FD" w:rsidRDefault="00ED22FD" w:rsidP="00ED22FD">
      <w:pPr>
        <w:jc w:val="both"/>
        <w:rPr>
          <w:rFonts w:ascii="Verdana" w:hAnsi="Verdana"/>
          <w:sz w:val="22"/>
          <w:szCs w:val="22"/>
        </w:rPr>
      </w:pPr>
    </w:p>
    <w:p w:rsidR="00ED22FD" w:rsidRPr="008171DC" w:rsidRDefault="00ED22FD" w:rsidP="00ED22FD">
      <w:pPr>
        <w:jc w:val="both"/>
        <w:rPr>
          <w:rFonts w:ascii="Verdana" w:hAnsi="Verdana"/>
          <w:sz w:val="22"/>
          <w:szCs w:val="22"/>
        </w:rPr>
      </w:pPr>
    </w:p>
    <w:p w:rsidR="00ED22FD" w:rsidRPr="008171DC" w:rsidRDefault="00ED22FD" w:rsidP="00ED22FD">
      <w:pPr>
        <w:jc w:val="both"/>
        <w:rPr>
          <w:rFonts w:ascii="Verdana" w:hAnsi="Verdana"/>
          <w:sz w:val="22"/>
          <w:szCs w:val="22"/>
        </w:rPr>
      </w:pPr>
      <w:r w:rsidRPr="008171DC">
        <w:rPr>
          <w:rFonts w:ascii="Verdana" w:hAnsi="Verdana"/>
          <w:sz w:val="22"/>
          <w:szCs w:val="22"/>
        </w:rPr>
        <w:t>JUDr. Petr  S c h l e s i n g e r</w:t>
      </w:r>
      <w:r w:rsidRPr="008171DC">
        <w:rPr>
          <w:rFonts w:ascii="Verdana" w:hAnsi="Verdana"/>
          <w:sz w:val="22"/>
          <w:szCs w:val="22"/>
        </w:rPr>
        <w:tab/>
      </w:r>
      <w:r w:rsidRPr="008171DC">
        <w:rPr>
          <w:rFonts w:ascii="Verdana" w:hAnsi="Verdana"/>
          <w:sz w:val="22"/>
          <w:szCs w:val="22"/>
        </w:rPr>
        <w:tab/>
      </w:r>
      <w:r w:rsidRPr="008171DC">
        <w:rPr>
          <w:rFonts w:ascii="Verdana" w:hAnsi="Verdana"/>
          <w:sz w:val="22"/>
          <w:szCs w:val="22"/>
        </w:rPr>
        <w:tab/>
      </w:r>
      <w:r w:rsidRPr="008171DC">
        <w:rPr>
          <w:rFonts w:ascii="Verdana" w:hAnsi="Verdana"/>
          <w:sz w:val="22"/>
          <w:szCs w:val="22"/>
        </w:rPr>
        <w:tab/>
        <w:t>Petr  H a r a m a c h</w:t>
      </w:r>
    </w:p>
    <w:p w:rsidR="00ED22FD" w:rsidRPr="000606C1" w:rsidRDefault="00ED22FD" w:rsidP="00ED22FD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místostarosta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Pr="008171DC">
        <w:rPr>
          <w:rFonts w:ascii="Verdana" w:hAnsi="Verdana"/>
          <w:sz w:val="22"/>
          <w:szCs w:val="22"/>
        </w:rPr>
        <w:t>starosta</w:t>
      </w:r>
    </w:p>
    <w:p w:rsidR="00ED22FD" w:rsidRDefault="00ED22FD" w:rsidP="00ED22FD">
      <w:pPr>
        <w:jc w:val="both"/>
        <w:rPr>
          <w:rFonts w:ascii="Verdana" w:hAnsi="Verdana"/>
          <w:sz w:val="22"/>
          <w:szCs w:val="22"/>
        </w:rPr>
      </w:pPr>
    </w:p>
    <w:p w:rsidR="00ED22FD" w:rsidRDefault="00ED22FD" w:rsidP="00ED22FD">
      <w:pPr>
        <w:jc w:val="both"/>
        <w:rPr>
          <w:rFonts w:ascii="Verdana" w:hAnsi="Verdana"/>
          <w:sz w:val="22"/>
          <w:szCs w:val="22"/>
        </w:rPr>
      </w:pPr>
    </w:p>
    <w:p w:rsidR="00ED22FD" w:rsidRPr="00A231AE" w:rsidRDefault="00ED22FD" w:rsidP="00ED22FD">
      <w:pPr>
        <w:jc w:val="both"/>
        <w:rPr>
          <w:rFonts w:ascii="Verdana" w:hAnsi="Verdana"/>
          <w:sz w:val="22"/>
          <w:szCs w:val="22"/>
        </w:rPr>
      </w:pPr>
    </w:p>
    <w:p w:rsidR="00ED22FD" w:rsidRPr="00A231AE" w:rsidRDefault="00ED22FD" w:rsidP="00ED22FD">
      <w:pPr>
        <w:jc w:val="both"/>
        <w:rPr>
          <w:rFonts w:ascii="Verdana" w:hAnsi="Verdana"/>
          <w:sz w:val="22"/>
          <w:szCs w:val="22"/>
        </w:rPr>
      </w:pPr>
    </w:p>
    <w:p w:rsidR="00ED22FD" w:rsidRPr="00C87BC0" w:rsidRDefault="00ED22FD">
      <w:pPr>
        <w:jc w:val="both"/>
        <w:rPr>
          <w:rFonts w:ascii="Verdana" w:hAnsi="Verdana"/>
          <w:sz w:val="22"/>
          <w:szCs w:val="22"/>
        </w:rPr>
      </w:pPr>
    </w:p>
    <w:sectPr w:rsidR="00ED22FD" w:rsidRPr="00C87B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77F37"/>
    <w:multiLevelType w:val="hybridMultilevel"/>
    <w:tmpl w:val="A030E600"/>
    <w:lvl w:ilvl="0" w:tplc="7FF08BB8">
      <w:start w:val="16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13B"/>
    <w:rsid w:val="002243B1"/>
    <w:rsid w:val="0031117F"/>
    <w:rsid w:val="003E51BF"/>
    <w:rsid w:val="004B513B"/>
    <w:rsid w:val="004E075D"/>
    <w:rsid w:val="005A6D4A"/>
    <w:rsid w:val="005E169F"/>
    <w:rsid w:val="00844A87"/>
    <w:rsid w:val="009C1774"/>
    <w:rsid w:val="00A93B6B"/>
    <w:rsid w:val="00B01491"/>
    <w:rsid w:val="00BD2BE2"/>
    <w:rsid w:val="00C3391F"/>
    <w:rsid w:val="00C53295"/>
    <w:rsid w:val="00C81942"/>
    <w:rsid w:val="00C87BC0"/>
    <w:rsid w:val="00CB29D2"/>
    <w:rsid w:val="00DA5D2F"/>
    <w:rsid w:val="00EB4EA4"/>
    <w:rsid w:val="00ED22FD"/>
    <w:rsid w:val="00EE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075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D22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22FD"/>
    <w:rPr>
      <w:rFonts w:ascii="Tahoma" w:eastAsia="Calibri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D22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075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D22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22FD"/>
    <w:rPr>
      <w:rFonts w:ascii="Tahoma" w:eastAsia="Calibri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D22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B36C8-7134-40BE-A66F-8A564E3DC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1704</Words>
  <Characters>10057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Petr Haramach</cp:lastModifiedBy>
  <cp:revision>3</cp:revision>
  <cp:lastPrinted>2011-12-22T22:57:00Z</cp:lastPrinted>
  <dcterms:created xsi:type="dcterms:W3CDTF">2011-12-28T12:06:00Z</dcterms:created>
  <dcterms:modified xsi:type="dcterms:W3CDTF">2011-12-28T12:07:00Z</dcterms:modified>
</cp:coreProperties>
</file>