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A4" w:rsidRDefault="00156311">
      <w:pPr>
        <w:ind w:left="-567" w:right="-142"/>
        <w:jc w:val="center"/>
      </w:pPr>
      <w:bookmarkStart w:id="0" w:name="_GoBack"/>
      <w:bookmarkEnd w:id="0"/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</w:t>
      </w:r>
      <w:r w:rsidR="008074EF" w:rsidRPr="008074EF">
        <w:rPr>
          <w:rFonts w:ascii="Arial" w:hAnsi="Arial" w:cs="Arial"/>
          <w:b/>
          <w:sz w:val="24"/>
        </w:rPr>
        <w:t>ze dne 18. března 2021 č. 299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……………………………………………………..</w:t>
      </w: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</w:t>
      </w:r>
      <w:r w:rsidR="008074EF" w:rsidRPr="008074EF">
        <w:t xml:space="preserve"> </w:t>
      </w:r>
      <w:r w:rsidR="008074EF" w:rsidRPr="008074EF">
        <w:rPr>
          <w:rFonts w:ascii="Arial" w:hAnsi="Arial" w:cs="Arial"/>
        </w:rPr>
        <w:t>a výkonu práva na udržování osobního styku mezi rodiči a nezletilými dětmi, včetně zajištění nezbytného doprovodu nezletilého dítěte při cestě za účelem osobního styku s rodičem</w:t>
      </w:r>
      <w:r>
        <w:rPr>
          <w:rFonts w:ascii="Arial" w:hAnsi="Arial" w:cs="Arial"/>
        </w:rPr>
        <w:t xml:space="preserve"> zajištění péče o zvířata, odkládání odpadu,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4F1EA4" w:rsidRPr="008074EF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8074EF" w:rsidRPr="008074EF" w:rsidRDefault="008074EF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 w:rsidRPr="008074EF">
        <w:rPr>
          <w:rFonts w:ascii="Arial" w:hAnsi="Arial" w:cs="Arial"/>
        </w:rPr>
        <w:t>cesta za účelem návštěvy dítěte v náhradní rodinné péči nebo ústavní nebo ochranné výchově osobou blízkou</w:t>
      </w:r>
      <w:r>
        <w:rPr>
          <w:rFonts w:ascii="Arial" w:hAnsi="Arial" w:cs="Arial"/>
        </w:rPr>
        <w:t>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………………………………..         Podpis: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08B" w:rsidRDefault="00C4208B">
      <w:pPr>
        <w:spacing w:after="0" w:line="240" w:lineRule="auto"/>
      </w:pPr>
      <w:r>
        <w:separator/>
      </w:r>
    </w:p>
  </w:endnote>
  <w:endnote w:type="continuationSeparator" w:id="0">
    <w:p w:rsidR="00C4208B" w:rsidRDefault="00C4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08B" w:rsidRDefault="00C4208B">
      <w:r>
        <w:separator/>
      </w:r>
    </w:p>
  </w:footnote>
  <w:footnote w:type="continuationSeparator" w:id="0">
    <w:p w:rsidR="00C4208B" w:rsidRDefault="00C4208B">
      <w:r>
        <w:continuationSeparator/>
      </w:r>
    </w:p>
  </w:footnote>
  <w:footnote w:id="1">
    <w:p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156311"/>
    <w:rsid w:val="003906ED"/>
    <w:rsid w:val="003B51D7"/>
    <w:rsid w:val="004F1EA4"/>
    <w:rsid w:val="008074EF"/>
    <w:rsid w:val="00C4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5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CD079-6A9A-44F7-9CBB-7A8073AC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Zdeňka Zittnerová</cp:lastModifiedBy>
  <cp:revision>2</cp:revision>
  <cp:lastPrinted>2021-03-24T11:32:00Z</cp:lastPrinted>
  <dcterms:created xsi:type="dcterms:W3CDTF">2021-03-24T11:45:00Z</dcterms:created>
  <dcterms:modified xsi:type="dcterms:W3CDTF">2021-03-24T11:45:00Z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